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E9E" w:rsidRPr="007B5091" w:rsidRDefault="009A6E9E" w:rsidP="00416D7D">
      <w:pPr>
        <w:pStyle w:val="ConsPlusTitle"/>
        <w:ind w:firstLine="709"/>
        <w:jc w:val="center"/>
        <w:rPr>
          <w:rFonts w:ascii="Arial" w:hAnsi="Arial" w:cs="Arial"/>
          <w:sz w:val="24"/>
          <w:szCs w:val="24"/>
        </w:rPr>
      </w:pPr>
      <w:r w:rsidRPr="007B5091">
        <w:rPr>
          <w:rFonts w:ascii="Arial" w:hAnsi="Arial" w:cs="Arial"/>
          <w:sz w:val="24"/>
          <w:szCs w:val="24"/>
        </w:rPr>
        <w:t>АДМИНИСТРАЦИЯ ГОРОДА НОРИЛЬСКА</w:t>
      </w:r>
    </w:p>
    <w:p w:rsidR="009A6E9E" w:rsidRPr="007B5091" w:rsidRDefault="009A6E9E" w:rsidP="00416D7D">
      <w:pPr>
        <w:pStyle w:val="ConsPlusTitle"/>
        <w:ind w:firstLine="709"/>
        <w:jc w:val="center"/>
        <w:rPr>
          <w:rFonts w:ascii="Arial" w:hAnsi="Arial" w:cs="Arial"/>
          <w:sz w:val="24"/>
          <w:szCs w:val="24"/>
        </w:rPr>
      </w:pPr>
      <w:r w:rsidRPr="007B5091">
        <w:rPr>
          <w:rFonts w:ascii="Arial" w:hAnsi="Arial" w:cs="Arial"/>
          <w:sz w:val="24"/>
          <w:szCs w:val="24"/>
        </w:rPr>
        <w:t>КРАСНОЯРСКОГО КРАЯ</w:t>
      </w:r>
    </w:p>
    <w:p w:rsidR="009A6E9E" w:rsidRPr="007B5091" w:rsidRDefault="009A6E9E" w:rsidP="00416D7D">
      <w:pPr>
        <w:pStyle w:val="ConsPlusTitle"/>
        <w:ind w:firstLine="709"/>
        <w:jc w:val="center"/>
        <w:rPr>
          <w:rFonts w:ascii="Arial" w:hAnsi="Arial" w:cs="Arial"/>
          <w:sz w:val="24"/>
          <w:szCs w:val="24"/>
        </w:rPr>
      </w:pPr>
    </w:p>
    <w:p w:rsidR="009A6E9E" w:rsidRPr="007B5091" w:rsidRDefault="009A6E9E" w:rsidP="00416D7D">
      <w:pPr>
        <w:pStyle w:val="ConsPlusTitle"/>
        <w:ind w:firstLine="709"/>
        <w:jc w:val="center"/>
        <w:rPr>
          <w:rFonts w:ascii="Arial" w:hAnsi="Arial" w:cs="Arial"/>
          <w:sz w:val="24"/>
          <w:szCs w:val="24"/>
        </w:rPr>
      </w:pPr>
      <w:r w:rsidRPr="007B5091">
        <w:rPr>
          <w:rFonts w:ascii="Arial" w:hAnsi="Arial" w:cs="Arial"/>
          <w:sz w:val="24"/>
          <w:szCs w:val="24"/>
        </w:rPr>
        <w:t>ПОСТАНОВЛЕНИЕ</w:t>
      </w:r>
    </w:p>
    <w:p w:rsidR="009A6E9E" w:rsidRPr="007B5091" w:rsidRDefault="009A6E9E" w:rsidP="00416D7D">
      <w:pPr>
        <w:pStyle w:val="ConsPlusTitle"/>
        <w:ind w:firstLine="709"/>
        <w:jc w:val="center"/>
        <w:rPr>
          <w:rFonts w:ascii="Arial" w:hAnsi="Arial" w:cs="Arial"/>
          <w:sz w:val="24"/>
          <w:szCs w:val="24"/>
        </w:rPr>
      </w:pPr>
      <w:r w:rsidRPr="007B5091">
        <w:rPr>
          <w:rFonts w:ascii="Arial" w:hAnsi="Arial" w:cs="Arial"/>
          <w:sz w:val="24"/>
          <w:szCs w:val="24"/>
        </w:rPr>
        <w:t>от 8 мая 2014 г. № 274</w:t>
      </w:r>
    </w:p>
    <w:p w:rsidR="009A6E9E" w:rsidRPr="007B5091" w:rsidRDefault="009A6E9E" w:rsidP="00416D7D">
      <w:pPr>
        <w:pStyle w:val="ConsPlusTitle"/>
        <w:ind w:firstLine="709"/>
        <w:jc w:val="center"/>
        <w:rPr>
          <w:rFonts w:ascii="Arial" w:hAnsi="Arial" w:cs="Arial"/>
          <w:sz w:val="24"/>
          <w:szCs w:val="24"/>
        </w:rPr>
      </w:pPr>
    </w:p>
    <w:p w:rsidR="009A6E9E" w:rsidRPr="007B5091" w:rsidRDefault="009A6E9E" w:rsidP="00416D7D">
      <w:pPr>
        <w:pStyle w:val="ConsPlusTitle"/>
        <w:ind w:firstLine="709"/>
        <w:jc w:val="center"/>
        <w:rPr>
          <w:rFonts w:ascii="Arial" w:hAnsi="Arial" w:cs="Arial"/>
          <w:sz w:val="24"/>
          <w:szCs w:val="24"/>
        </w:rPr>
      </w:pPr>
      <w:r w:rsidRPr="007B5091">
        <w:rPr>
          <w:rFonts w:ascii="Arial" w:hAnsi="Arial" w:cs="Arial"/>
          <w:sz w:val="24"/>
          <w:szCs w:val="24"/>
        </w:rPr>
        <w:t>ОБ УТВЕРЖДЕНИИ АДМИНИСТРАТИВНОГО РЕГЛАМЕНТА ОРГАНИЗАЦИИ</w:t>
      </w:r>
      <w:r w:rsidR="00E7756D">
        <w:rPr>
          <w:rFonts w:ascii="Arial" w:hAnsi="Arial" w:cs="Arial"/>
          <w:sz w:val="24"/>
          <w:szCs w:val="24"/>
        </w:rPr>
        <w:t xml:space="preserve"> </w:t>
      </w:r>
      <w:r w:rsidRPr="007B5091">
        <w:rPr>
          <w:rFonts w:ascii="Arial" w:hAnsi="Arial" w:cs="Arial"/>
          <w:sz w:val="24"/>
          <w:szCs w:val="24"/>
        </w:rPr>
        <w:t>И ПРОВЕДЕНИЯ ПРОВЕРОК ПРИ ОСУЩЕСТВЛЕНИИ МУНИЦИПАЛЬНОГО</w:t>
      </w:r>
      <w:r w:rsidR="00E7756D">
        <w:rPr>
          <w:rFonts w:ascii="Arial" w:hAnsi="Arial" w:cs="Arial"/>
          <w:sz w:val="24"/>
          <w:szCs w:val="24"/>
        </w:rPr>
        <w:t xml:space="preserve"> </w:t>
      </w:r>
      <w:r w:rsidRPr="007B5091">
        <w:rPr>
          <w:rFonts w:ascii="Arial" w:hAnsi="Arial" w:cs="Arial"/>
          <w:sz w:val="24"/>
          <w:szCs w:val="24"/>
        </w:rPr>
        <w:t>ЖИЛИЩНОГО КОНТРОЛЯ НА ТЕРРИТОРИИ МУНИЦИПАЛЬНОГО ОБРАЗОВАНИЯ</w:t>
      </w:r>
      <w:r w:rsidR="00E7756D">
        <w:rPr>
          <w:rFonts w:ascii="Arial" w:hAnsi="Arial" w:cs="Arial"/>
          <w:sz w:val="24"/>
          <w:szCs w:val="24"/>
        </w:rPr>
        <w:t xml:space="preserve"> </w:t>
      </w:r>
      <w:r w:rsidRPr="007B5091">
        <w:rPr>
          <w:rFonts w:ascii="Arial" w:hAnsi="Arial" w:cs="Arial"/>
          <w:sz w:val="24"/>
          <w:szCs w:val="24"/>
        </w:rPr>
        <w:t>ГОРОД НОРИЛЬСК</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Список изменяющих документов</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(в ред. Постановлений Администрации г. Норильска</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от 05.11.2014 № 606</w:t>
      </w:r>
      <w:hyperlink r:id="rId6" w:history="1"/>
      <w:r w:rsidRPr="007B5091">
        <w:rPr>
          <w:rFonts w:ascii="Arial" w:hAnsi="Arial" w:cs="Arial"/>
          <w:sz w:val="24"/>
          <w:szCs w:val="24"/>
        </w:rPr>
        <w:t>, от 20.01.2015 №</w:t>
      </w:r>
      <w:r w:rsidR="0040029E">
        <w:rPr>
          <w:rFonts w:ascii="Arial" w:hAnsi="Arial" w:cs="Arial"/>
          <w:sz w:val="24"/>
          <w:szCs w:val="24"/>
        </w:rPr>
        <w:t xml:space="preserve"> </w:t>
      </w:r>
      <w:r w:rsidRPr="007B5091">
        <w:rPr>
          <w:rFonts w:ascii="Arial" w:hAnsi="Arial" w:cs="Arial"/>
          <w:sz w:val="24"/>
          <w:szCs w:val="24"/>
        </w:rPr>
        <w:t>19</w:t>
      </w:r>
      <w:hyperlink r:id="rId7" w:history="1"/>
      <w:r w:rsidRPr="007B5091">
        <w:rPr>
          <w:rFonts w:ascii="Arial" w:hAnsi="Arial" w:cs="Arial"/>
          <w:sz w:val="24"/>
          <w:szCs w:val="24"/>
        </w:rPr>
        <w:t>,</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от 13.03.2015 №</w:t>
      </w:r>
      <w:r w:rsidR="0040029E">
        <w:rPr>
          <w:rFonts w:ascii="Arial" w:hAnsi="Arial" w:cs="Arial"/>
          <w:sz w:val="24"/>
          <w:szCs w:val="24"/>
        </w:rPr>
        <w:t xml:space="preserve"> </w:t>
      </w:r>
      <w:r w:rsidRPr="007B5091">
        <w:rPr>
          <w:rFonts w:ascii="Arial" w:hAnsi="Arial" w:cs="Arial"/>
          <w:sz w:val="24"/>
          <w:szCs w:val="24"/>
        </w:rPr>
        <w:t>93, от 27.01.2016 №</w:t>
      </w:r>
      <w:r w:rsidR="0040029E">
        <w:rPr>
          <w:rFonts w:ascii="Arial" w:hAnsi="Arial" w:cs="Arial"/>
          <w:sz w:val="24"/>
          <w:szCs w:val="24"/>
        </w:rPr>
        <w:t xml:space="preserve"> </w:t>
      </w:r>
      <w:r w:rsidRPr="007B5091">
        <w:rPr>
          <w:rFonts w:ascii="Arial" w:hAnsi="Arial" w:cs="Arial"/>
          <w:sz w:val="24"/>
          <w:szCs w:val="24"/>
        </w:rPr>
        <w:t>59</w:t>
      </w:r>
      <w:r w:rsidR="00416D7D" w:rsidRPr="007B5091">
        <w:rPr>
          <w:rFonts w:ascii="Arial" w:hAnsi="Arial" w:cs="Arial"/>
          <w:sz w:val="24"/>
          <w:szCs w:val="24"/>
        </w:rPr>
        <w:t>, от 23.06.2016 № 361</w:t>
      </w:r>
      <w:r w:rsidR="007B5091" w:rsidRPr="007B5091">
        <w:rPr>
          <w:rFonts w:ascii="Arial" w:hAnsi="Arial" w:cs="Arial"/>
          <w:sz w:val="24"/>
          <w:szCs w:val="24"/>
        </w:rPr>
        <w:t>, от 24.10.2016 № 520</w:t>
      </w:r>
      <w:r w:rsidR="00850D8E">
        <w:rPr>
          <w:rFonts w:ascii="Arial" w:hAnsi="Arial" w:cs="Arial"/>
          <w:sz w:val="24"/>
          <w:szCs w:val="24"/>
        </w:rPr>
        <w:t xml:space="preserve">, </w:t>
      </w:r>
      <w:r w:rsidR="00850D8E" w:rsidRPr="0040029E">
        <w:rPr>
          <w:rFonts w:ascii="Arial" w:hAnsi="Arial" w:cs="Arial"/>
          <w:sz w:val="24"/>
          <w:szCs w:val="24"/>
        </w:rPr>
        <w:t>от</w:t>
      </w:r>
      <w:r w:rsidR="0040029E">
        <w:rPr>
          <w:rFonts w:ascii="Arial" w:hAnsi="Arial" w:cs="Arial"/>
          <w:sz w:val="24"/>
          <w:szCs w:val="24"/>
        </w:rPr>
        <w:t xml:space="preserve"> 12.01.2017 № 19</w:t>
      </w:r>
      <w:hyperlink r:id="rId8" w:history="1"/>
      <w:r w:rsidRPr="007B5091">
        <w:rPr>
          <w:rFonts w:ascii="Arial" w:hAnsi="Arial" w:cs="Arial"/>
          <w:sz w:val="24"/>
          <w:szCs w:val="24"/>
        </w:rPr>
        <w:t>)</w:t>
      </w:r>
    </w:p>
    <w:p w:rsidR="009A6E9E" w:rsidRPr="007B5091" w:rsidRDefault="009A6E9E" w:rsidP="00416D7D">
      <w:pPr>
        <w:pStyle w:val="ConsPlusNormal"/>
        <w:ind w:firstLine="709"/>
        <w:jc w:val="center"/>
        <w:rPr>
          <w:rFonts w:ascii="Arial" w:hAnsi="Arial" w:cs="Arial"/>
          <w:sz w:val="24"/>
          <w:szCs w:val="24"/>
        </w:rPr>
      </w:pP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В соответствии </w:t>
      </w:r>
      <w:hyperlink r:id="rId9" w:history="1">
        <w:r w:rsidRPr="007B5091">
          <w:rPr>
            <w:rFonts w:ascii="Arial" w:hAnsi="Arial" w:cs="Arial"/>
            <w:sz w:val="24"/>
            <w:szCs w:val="24"/>
          </w:rPr>
          <w:t>статьей 20</w:t>
        </w:r>
      </w:hyperlink>
      <w:r w:rsidRPr="007B5091">
        <w:rPr>
          <w:rFonts w:ascii="Arial" w:hAnsi="Arial" w:cs="Arial"/>
          <w:sz w:val="24"/>
          <w:szCs w:val="24"/>
        </w:rPr>
        <w:t xml:space="preserve"> Жилищного кодекса Российской Федерации, </w:t>
      </w:r>
      <w:hyperlink r:id="rId10" w:history="1">
        <w:r w:rsidRPr="007B5091">
          <w:rPr>
            <w:rFonts w:ascii="Arial" w:hAnsi="Arial" w:cs="Arial"/>
            <w:sz w:val="24"/>
            <w:szCs w:val="24"/>
          </w:rPr>
          <w:t>пунктом 2 статьи 6</w:t>
        </w:r>
      </w:hyperlink>
      <w:r w:rsidRPr="007B5091">
        <w:rPr>
          <w:rFonts w:ascii="Arial" w:hAnsi="Arial" w:cs="Arial"/>
          <w:sz w:val="24"/>
          <w:szCs w:val="24"/>
        </w:rPr>
        <w:t xml:space="preserve"> Федерального закона от 26.12.2008 № 294-ФЗ </w:t>
      </w:r>
      <w:r w:rsidR="007B5091">
        <w:rPr>
          <w:rFonts w:ascii="Arial" w:hAnsi="Arial" w:cs="Arial"/>
          <w:sz w:val="24"/>
          <w:szCs w:val="24"/>
        </w:rPr>
        <w:t xml:space="preserve"> «</w:t>
      </w:r>
      <w:r w:rsidRPr="007B5091">
        <w:rPr>
          <w:rFonts w:ascii="Arial" w:hAnsi="Arial" w:cs="Arial"/>
          <w:sz w:val="24"/>
          <w:szCs w:val="24"/>
        </w:rPr>
        <w:t>О защите юридических лиц и индивидуальных предпринимателей при осуществлении государственного контроля (надзора) и муниципального контроля</w:t>
      </w:r>
      <w:r w:rsidR="007B5091">
        <w:rPr>
          <w:rFonts w:ascii="Arial" w:hAnsi="Arial" w:cs="Arial"/>
          <w:sz w:val="24"/>
          <w:szCs w:val="24"/>
        </w:rPr>
        <w:t xml:space="preserve"> «</w:t>
      </w:r>
      <w:r w:rsidRPr="007B5091">
        <w:rPr>
          <w:rFonts w:ascii="Arial" w:hAnsi="Arial" w:cs="Arial"/>
          <w:sz w:val="24"/>
          <w:szCs w:val="24"/>
        </w:rPr>
        <w:t xml:space="preserve">, </w:t>
      </w:r>
      <w:hyperlink r:id="rId11" w:history="1">
        <w:r w:rsidRPr="007B5091">
          <w:rPr>
            <w:rFonts w:ascii="Arial" w:hAnsi="Arial" w:cs="Arial"/>
            <w:sz w:val="24"/>
            <w:szCs w:val="24"/>
          </w:rPr>
          <w:t>Законом</w:t>
        </w:r>
      </w:hyperlink>
      <w:r w:rsidRPr="007B5091">
        <w:rPr>
          <w:rFonts w:ascii="Arial" w:hAnsi="Arial" w:cs="Arial"/>
          <w:sz w:val="24"/>
          <w:szCs w:val="24"/>
        </w:rPr>
        <w:t xml:space="preserve"> Красноярского края от 07.02.2013 № 4-1047 </w:t>
      </w:r>
      <w:r w:rsidR="007B5091">
        <w:rPr>
          <w:rFonts w:ascii="Arial" w:hAnsi="Arial" w:cs="Arial"/>
          <w:sz w:val="24"/>
          <w:szCs w:val="24"/>
        </w:rPr>
        <w:t xml:space="preserve"> «</w:t>
      </w:r>
      <w:r w:rsidRPr="007B5091">
        <w:rPr>
          <w:rFonts w:ascii="Arial" w:hAnsi="Arial" w:cs="Arial"/>
          <w:sz w:val="24"/>
          <w:szCs w:val="24"/>
        </w:rPr>
        <w:t>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w:t>
      </w:r>
      <w:r w:rsidR="007B5091">
        <w:rPr>
          <w:rFonts w:ascii="Arial" w:hAnsi="Arial" w:cs="Arial"/>
          <w:sz w:val="24"/>
          <w:szCs w:val="24"/>
        </w:rPr>
        <w:t xml:space="preserve"> «</w:t>
      </w:r>
      <w:r w:rsidRPr="007B5091">
        <w:rPr>
          <w:rFonts w:ascii="Arial" w:hAnsi="Arial" w:cs="Arial"/>
          <w:sz w:val="24"/>
          <w:szCs w:val="24"/>
        </w:rPr>
        <w:t xml:space="preserve">, руководствуясь </w:t>
      </w:r>
      <w:hyperlink r:id="rId12" w:history="1">
        <w:r w:rsidRPr="007B5091">
          <w:rPr>
            <w:rFonts w:ascii="Arial" w:hAnsi="Arial" w:cs="Arial"/>
            <w:sz w:val="24"/>
            <w:szCs w:val="24"/>
          </w:rPr>
          <w:t>Законом</w:t>
        </w:r>
      </w:hyperlink>
      <w:r w:rsidRPr="007B5091">
        <w:rPr>
          <w:rFonts w:ascii="Arial" w:hAnsi="Arial" w:cs="Arial"/>
          <w:sz w:val="24"/>
          <w:szCs w:val="24"/>
        </w:rPr>
        <w:t xml:space="preserve"> Красноярского края от 05.12.2013 № 5-1912 </w:t>
      </w:r>
      <w:r w:rsidR="007B5091">
        <w:rPr>
          <w:rFonts w:ascii="Arial" w:hAnsi="Arial" w:cs="Arial"/>
          <w:sz w:val="24"/>
          <w:szCs w:val="24"/>
        </w:rPr>
        <w:t xml:space="preserve"> «</w:t>
      </w:r>
      <w:r w:rsidRPr="007B5091">
        <w:rPr>
          <w:rFonts w:ascii="Arial" w:hAnsi="Arial" w:cs="Arial"/>
          <w:sz w:val="24"/>
          <w:szCs w:val="24"/>
        </w:rPr>
        <w:t>О порядке разработки и принятия административных регламентов осуществления муниципального контроля</w:t>
      </w:r>
      <w:r w:rsidR="007B5091">
        <w:rPr>
          <w:rFonts w:ascii="Arial" w:hAnsi="Arial" w:cs="Arial"/>
          <w:sz w:val="24"/>
          <w:szCs w:val="24"/>
        </w:rPr>
        <w:t xml:space="preserve"> «</w:t>
      </w:r>
      <w:r w:rsidRPr="007B5091">
        <w:rPr>
          <w:rFonts w:ascii="Arial" w:hAnsi="Arial" w:cs="Arial"/>
          <w:sz w:val="24"/>
          <w:szCs w:val="24"/>
        </w:rPr>
        <w:t xml:space="preserve">, </w:t>
      </w:r>
      <w:hyperlink r:id="rId13" w:history="1">
        <w:r w:rsidRPr="007B5091">
          <w:rPr>
            <w:rFonts w:ascii="Arial" w:hAnsi="Arial" w:cs="Arial"/>
            <w:sz w:val="24"/>
            <w:szCs w:val="24"/>
          </w:rPr>
          <w:t>ст. 43</w:t>
        </w:r>
      </w:hyperlink>
      <w:r w:rsidRPr="007B5091">
        <w:rPr>
          <w:rFonts w:ascii="Arial" w:hAnsi="Arial" w:cs="Arial"/>
          <w:sz w:val="24"/>
          <w:szCs w:val="24"/>
        </w:rPr>
        <w:t xml:space="preserve"> Устава муниципального образования город Норильск, постановляю:</w:t>
      </w:r>
    </w:p>
    <w:p w:rsidR="009A6E9E" w:rsidRPr="007B5091" w:rsidRDefault="009A6E9E" w:rsidP="00416D7D">
      <w:pPr>
        <w:pStyle w:val="ConsPlusNormal"/>
        <w:ind w:firstLine="709"/>
        <w:jc w:val="both"/>
        <w:rPr>
          <w:rFonts w:ascii="Arial" w:hAnsi="Arial" w:cs="Arial"/>
          <w:sz w:val="24"/>
          <w:szCs w:val="24"/>
        </w:rPr>
      </w:pP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1. Утвердить </w:t>
      </w:r>
      <w:hyperlink w:anchor="P41" w:history="1">
        <w:r w:rsidRPr="007B5091">
          <w:rPr>
            <w:rFonts w:ascii="Arial" w:hAnsi="Arial" w:cs="Arial"/>
            <w:sz w:val="24"/>
            <w:szCs w:val="24"/>
          </w:rPr>
          <w:t>Административный регламент</w:t>
        </w:r>
      </w:hyperlink>
      <w:r w:rsidRPr="007B5091">
        <w:rPr>
          <w:rFonts w:ascii="Arial" w:hAnsi="Arial" w:cs="Arial"/>
          <w:sz w:val="24"/>
          <w:szCs w:val="24"/>
        </w:rPr>
        <w:t xml:space="preserve"> организации и проведения проверок при осуществлении муниципального жилищного контроля на территории муниципального образования город Норильск в отношении юридических лиц и индивидуальных предпринимателей (прилагается).</w:t>
      </w:r>
    </w:p>
    <w:p w:rsidR="009A6E9E" w:rsidRPr="007B5091" w:rsidRDefault="009A6E9E" w:rsidP="00416D7D">
      <w:pPr>
        <w:pStyle w:val="ConsPlusNormal"/>
        <w:ind w:firstLine="709"/>
        <w:jc w:val="both"/>
        <w:rPr>
          <w:rFonts w:ascii="Arial" w:hAnsi="Arial" w:cs="Arial"/>
          <w:sz w:val="24"/>
          <w:szCs w:val="24"/>
        </w:rPr>
      </w:pPr>
      <w:bookmarkStart w:id="0" w:name="P19"/>
      <w:bookmarkEnd w:id="0"/>
      <w:r w:rsidRPr="007B5091">
        <w:rPr>
          <w:rFonts w:ascii="Arial" w:hAnsi="Arial" w:cs="Arial"/>
          <w:sz w:val="24"/>
          <w:szCs w:val="24"/>
        </w:rPr>
        <w:t>2. Руководителям Управления жилищно-коммунального хозяйства Администрации города Норильска (О.А.Сарычева), Кайерканского территориального управления Администрации города Норильска (Г.Г.Енчик), Талнахского территориального управления Администрации города Норильска (Р.И.Красовский), Снежногорского территориального управления Администрации города Норильска (С.Н.Горовая) в течение 10 рабочих дней со дня издания настоящего Постановления разработать и утвердить:</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2.1. порядок реализации </w:t>
      </w:r>
      <w:hyperlink w:anchor="P328" w:history="1">
        <w:r w:rsidRPr="007B5091">
          <w:rPr>
            <w:rFonts w:ascii="Arial" w:hAnsi="Arial" w:cs="Arial"/>
            <w:sz w:val="24"/>
            <w:szCs w:val="24"/>
          </w:rPr>
          <w:t>пунктов 4.1</w:t>
        </w:r>
      </w:hyperlink>
      <w:r w:rsidRPr="007B5091">
        <w:rPr>
          <w:rFonts w:ascii="Arial" w:hAnsi="Arial" w:cs="Arial"/>
          <w:sz w:val="24"/>
          <w:szCs w:val="24"/>
        </w:rPr>
        <w:t xml:space="preserve">, </w:t>
      </w:r>
      <w:hyperlink w:anchor="P330" w:history="1">
        <w:r w:rsidRPr="007B5091">
          <w:rPr>
            <w:rFonts w:ascii="Arial" w:hAnsi="Arial" w:cs="Arial"/>
            <w:sz w:val="24"/>
            <w:szCs w:val="24"/>
          </w:rPr>
          <w:t>4.3</w:t>
        </w:r>
      </w:hyperlink>
      <w:r w:rsidRPr="007B5091">
        <w:rPr>
          <w:rFonts w:ascii="Arial" w:hAnsi="Arial" w:cs="Arial"/>
          <w:sz w:val="24"/>
          <w:szCs w:val="24"/>
        </w:rPr>
        <w:t xml:space="preserve"> Административного регламента, утвержденного пунктом 1 настоящего Постановления в соответствующем Органе контроля.</w:t>
      </w:r>
    </w:p>
    <w:p w:rsidR="009A6E9E" w:rsidRPr="007B5091" w:rsidRDefault="009A6E9E" w:rsidP="00416D7D">
      <w:pPr>
        <w:pStyle w:val="ConsPlusNormal"/>
        <w:ind w:firstLine="709"/>
        <w:jc w:val="both"/>
        <w:rPr>
          <w:rFonts w:ascii="Arial" w:hAnsi="Arial" w:cs="Arial"/>
          <w:sz w:val="24"/>
          <w:szCs w:val="24"/>
        </w:rPr>
      </w:pPr>
      <w:bookmarkStart w:id="1" w:name="P21"/>
      <w:bookmarkEnd w:id="1"/>
      <w:r w:rsidRPr="007B5091">
        <w:rPr>
          <w:rFonts w:ascii="Arial" w:hAnsi="Arial" w:cs="Arial"/>
          <w:sz w:val="24"/>
          <w:szCs w:val="24"/>
        </w:rPr>
        <w:t>3. Управлению по персоналу Администрации города Норильска (В.Е.Севастьянова):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3.1. не позднее трех рабочих дней со дня издания настоящего Постановления, а в случае временного отсутствия (нахождение в отпуске, служебной командировке, временной нетрудоспособности др.) - в течение трех рабочих дней после выхода их на работу ознакомить с настоящим Постановлением под роспись должностных лиц, указанных в </w:t>
      </w:r>
      <w:hyperlink w:anchor="P19" w:history="1">
        <w:r w:rsidRPr="007B5091">
          <w:rPr>
            <w:rFonts w:ascii="Arial" w:hAnsi="Arial" w:cs="Arial"/>
            <w:sz w:val="24"/>
            <w:szCs w:val="24"/>
          </w:rPr>
          <w:t>пункте 2</w:t>
        </w:r>
      </w:hyperlink>
      <w:r w:rsidRPr="007B5091">
        <w:rPr>
          <w:rFonts w:ascii="Arial" w:hAnsi="Arial" w:cs="Arial"/>
          <w:sz w:val="24"/>
          <w:szCs w:val="24"/>
        </w:rPr>
        <w:t xml:space="preserve"> настоящего Постановления;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4. приобщить листы ознакомления лиц, указанных в </w:t>
      </w:r>
      <w:hyperlink w:anchor="P19" w:history="1">
        <w:r w:rsidRPr="007B5091">
          <w:rPr>
            <w:rFonts w:ascii="Arial" w:hAnsi="Arial" w:cs="Arial"/>
            <w:sz w:val="24"/>
            <w:szCs w:val="24"/>
          </w:rPr>
          <w:t>пункте 2</w:t>
        </w:r>
      </w:hyperlink>
      <w:r w:rsidRPr="007B5091">
        <w:rPr>
          <w:rFonts w:ascii="Arial" w:hAnsi="Arial" w:cs="Arial"/>
          <w:sz w:val="24"/>
          <w:szCs w:val="24"/>
        </w:rPr>
        <w:t xml:space="preserve"> настоящего Постановления к материалам их личных дел.</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5. Опубликовать настоящее Постановление в газете </w:t>
      </w:r>
      <w:r w:rsidR="007B5091">
        <w:rPr>
          <w:rFonts w:ascii="Arial" w:hAnsi="Arial" w:cs="Arial"/>
          <w:sz w:val="24"/>
          <w:szCs w:val="24"/>
        </w:rPr>
        <w:t>«</w:t>
      </w:r>
      <w:r w:rsidRPr="007B5091">
        <w:rPr>
          <w:rFonts w:ascii="Arial" w:hAnsi="Arial" w:cs="Arial"/>
          <w:sz w:val="24"/>
          <w:szCs w:val="24"/>
        </w:rPr>
        <w:t>Заполярная правда</w:t>
      </w:r>
      <w:r w:rsidR="007B5091">
        <w:rPr>
          <w:rFonts w:ascii="Arial" w:hAnsi="Arial" w:cs="Arial"/>
          <w:sz w:val="24"/>
          <w:szCs w:val="24"/>
        </w:rPr>
        <w:t xml:space="preserve"> «</w:t>
      </w:r>
      <w:r w:rsidRPr="007B5091">
        <w:rPr>
          <w:rFonts w:ascii="Arial" w:hAnsi="Arial" w:cs="Arial"/>
          <w:sz w:val="24"/>
          <w:szCs w:val="24"/>
        </w:rPr>
        <w:t xml:space="preserve"> </w:t>
      </w:r>
      <w:r w:rsidRPr="007B5091">
        <w:rPr>
          <w:rFonts w:ascii="Arial" w:hAnsi="Arial" w:cs="Arial"/>
          <w:sz w:val="24"/>
          <w:szCs w:val="24"/>
        </w:rPr>
        <w:lastRenderedPageBreak/>
        <w:t>и разместить его на официальном сайте муниципального образования город Норильск.</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6. Настоящее Постановление вступает в силу после его официального опубликования в газете </w:t>
      </w:r>
      <w:r w:rsidR="007B5091">
        <w:rPr>
          <w:rFonts w:ascii="Arial" w:hAnsi="Arial" w:cs="Arial"/>
          <w:sz w:val="24"/>
          <w:szCs w:val="24"/>
        </w:rPr>
        <w:t>«</w:t>
      </w:r>
      <w:r w:rsidRPr="007B5091">
        <w:rPr>
          <w:rFonts w:ascii="Arial" w:hAnsi="Arial" w:cs="Arial"/>
          <w:sz w:val="24"/>
          <w:szCs w:val="24"/>
        </w:rPr>
        <w:t>Заполярная правда</w:t>
      </w:r>
      <w:r w:rsidR="007B5091">
        <w:rPr>
          <w:rFonts w:ascii="Arial" w:hAnsi="Arial" w:cs="Arial"/>
          <w:sz w:val="24"/>
          <w:szCs w:val="24"/>
        </w:rPr>
        <w:t xml:space="preserve"> «</w:t>
      </w:r>
      <w:r w:rsidRPr="007B5091">
        <w:rPr>
          <w:rFonts w:ascii="Arial" w:hAnsi="Arial" w:cs="Arial"/>
          <w:sz w:val="24"/>
          <w:szCs w:val="24"/>
        </w:rPr>
        <w:t xml:space="preserve">, за исключением </w:t>
      </w:r>
      <w:hyperlink w:anchor="P19" w:history="1">
        <w:r w:rsidRPr="007B5091">
          <w:rPr>
            <w:rFonts w:ascii="Arial" w:hAnsi="Arial" w:cs="Arial"/>
            <w:sz w:val="24"/>
            <w:szCs w:val="24"/>
          </w:rPr>
          <w:t>пунктов 2</w:t>
        </w:r>
      </w:hyperlink>
      <w:r w:rsidRPr="007B5091">
        <w:rPr>
          <w:rFonts w:ascii="Arial" w:hAnsi="Arial" w:cs="Arial"/>
          <w:sz w:val="24"/>
          <w:szCs w:val="24"/>
        </w:rPr>
        <w:t xml:space="preserve">, </w:t>
      </w:r>
      <w:hyperlink w:anchor="P21" w:history="1">
        <w:r w:rsidRPr="007B5091">
          <w:rPr>
            <w:rFonts w:ascii="Arial" w:hAnsi="Arial" w:cs="Arial"/>
            <w:sz w:val="24"/>
            <w:szCs w:val="24"/>
          </w:rPr>
          <w:t>3</w:t>
        </w:r>
      </w:hyperlink>
      <w:r w:rsidRPr="007B5091">
        <w:rPr>
          <w:rFonts w:ascii="Arial" w:hAnsi="Arial" w:cs="Arial"/>
          <w:sz w:val="24"/>
          <w:szCs w:val="24"/>
        </w:rPr>
        <w:t xml:space="preserve"> настоящего Постановления, вступающих в силу со дня издания настоящего Постановления.</w:t>
      </w:r>
    </w:p>
    <w:p w:rsidR="009A6E9E" w:rsidRPr="007B5091" w:rsidRDefault="009A6E9E" w:rsidP="00416D7D">
      <w:pPr>
        <w:pStyle w:val="ConsPlusNormal"/>
        <w:ind w:firstLine="709"/>
        <w:rPr>
          <w:rFonts w:ascii="Arial" w:hAnsi="Arial" w:cs="Arial"/>
          <w:sz w:val="24"/>
          <w:szCs w:val="24"/>
        </w:rPr>
      </w:pPr>
    </w:p>
    <w:p w:rsidR="009A6E9E" w:rsidRPr="007B5091" w:rsidRDefault="009A6E9E" w:rsidP="00416D7D">
      <w:pPr>
        <w:pStyle w:val="ConsPlusNormal"/>
        <w:ind w:firstLine="709"/>
        <w:jc w:val="right"/>
        <w:rPr>
          <w:rFonts w:ascii="Arial" w:hAnsi="Arial" w:cs="Arial"/>
          <w:sz w:val="24"/>
          <w:szCs w:val="24"/>
        </w:rPr>
      </w:pPr>
      <w:r w:rsidRPr="007B5091">
        <w:rPr>
          <w:rFonts w:ascii="Arial" w:hAnsi="Arial" w:cs="Arial"/>
          <w:sz w:val="24"/>
          <w:szCs w:val="24"/>
        </w:rPr>
        <w:t>И.о. Руководителя Администрации</w:t>
      </w:r>
    </w:p>
    <w:p w:rsidR="009A6E9E" w:rsidRPr="007B5091" w:rsidRDefault="009A6E9E" w:rsidP="00416D7D">
      <w:pPr>
        <w:pStyle w:val="ConsPlusNormal"/>
        <w:ind w:firstLine="709"/>
        <w:jc w:val="right"/>
        <w:rPr>
          <w:rFonts w:ascii="Arial" w:hAnsi="Arial" w:cs="Arial"/>
          <w:sz w:val="24"/>
          <w:szCs w:val="24"/>
        </w:rPr>
      </w:pPr>
      <w:r w:rsidRPr="007B5091">
        <w:rPr>
          <w:rFonts w:ascii="Arial" w:hAnsi="Arial" w:cs="Arial"/>
          <w:sz w:val="24"/>
          <w:szCs w:val="24"/>
        </w:rPr>
        <w:t>города Норильска</w:t>
      </w:r>
    </w:p>
    <w:p w:rsidR="009A6E9E" w:rsidRPr="007B5091" w:rsidRDefault="009A6E9E" w:rsidP="00416D7D">
      <w:pPr>
        <w:pStyle w:val="ConsPlusNormal"/>
        <w:ind w:firstLine="709"/>
        <w:jc w:val="right"/>
        <w:rPr>
          <w:rFonts w:ascii="Arial" w:hAnsi="Arial" w:cs="Arial"/>
          <w:sz w:val="24"/>
          <w:szCs w:val="24"/>
        </w:rPr>
      </w:pPr>
      <w:r w:rsidRPr="007B5091">
        <w:rPr>
          <w:rFonts w:ascii="Arial" w:hAnsi="Arial" w:cs="Arial"/>
          <w:sz w:val="24"/>
          <w:szCs w:val="24"/>
        </w:rPr>
        <w:t>А.П.МИТЛЕНКО</w:t>
      </w:r>
    </w:p>
    <w:p w:rsidR="009A6E9E" w:rsidRPr="007B5091" w:rsidRDefault="009A6E9E" w:rsidP="00416D7D">
      <w:pPr>
        <w:pStyle w:val="ConsPlusNormal"/>
        <w:ind w:firstLine="709"/>
        <w:rPr>
          <w:rFonts w:ascii="Arial" w:hAnsi="Arial" w:cs="Arial"/>
          <w:sz w:val="24"/>
          <w:szCs w:val="24"/>
        </w:rPr>
      </w:pPr>
    </w:p>
    <w:p w:rsidR="009A6E9E" w:rsidRPr="007B5091" w:rsidRDefault="009A6E9E" w:rsidP="00416D7D">
      <w:pPr>
        <w:pStyle w:val="ConsPlusNormal"/>
        <w:ind w:firstLine="709"/>
        <w:rPr>
          <w:rFonts w:ascii="Arial" w:hAnsi="Arial" w:cs="Arial"/>
          <w:sz w:val="24"/>
          <w:szCs w:val="24"/>
        </w:rPr>
      </w:pPr>
    </w:p>
    <w:p w:rsidR="009A6E9E" w:rsidRPr="007B5091" w:rsidRDefault="009A6E9E" w:rsidP="00416D7D">
      <w:pPr>
        <w:pStyle w:val="ConsPlusNormal"/>
        <w:ind w:firstLine="709"/>
        <w:rPr>
          <w:rFonts w:ascii="Arial" w:hAnsi="Arial" w:cs="Arial"/>
          <w:sz w:val="24"/>
          <w:szCs w:val="24"/>
        </w:rPr>
      </w:pPr>
    </w:p>
    <w:p w:rsidR="009A6E9E" w:rsidRPr="007B5091" w:rsidRDefault="009A6E9E" w:rsidP="00416D7D">
      <w:pPr>
        <w:pStyle w:val="ConsPlusNormal"/>
        <w:ind w:firstLine="709"/>
        <w:rPr>
          <w:rFonts w:ascii="Arial" w:hAnsi="Arial" w:cs="Arial"/>
          <w:sz w:val="24"/>
          <w:szCs w:val="24"/>
        </w:rPr>
      </w:pPr>
    </w:p>
    <w:p w:rsidR="009A6E9E" w:rsidRPr="007B5091" w:rsidRDefault="009A6E9E" w:rsidP="00416D7D">
      <w:pPr>
        <w:pStyle w:val="ConsPlusNormal"/>
        <w:ind w:firstLine="709"/>
        <w:rPr>
          <w:rFonts w:ascii="Arial" w:hAnsi="Arial" w:cs="Arial"/>
          <w:sz w:val="24"/>
          <w:szCs w:val="24"/>
        </w:rPr>
      </w:pPr>
    </w:p>
    <w:p w:rsidR="009A6E9E" w:rsidRPr="007B5091" w:rsidRDefault="009A6E9E" w:rsidP="00416D7D">
      <w:pPr>
        <w:pStyle w:val="ConsPlusNormal"/>
        <w:ind w:firstLine="709"/>
        <w:jc w:val="right"/>
        <w:rPr>
          <w:rFonts w:ascii="Arial" w:hAnsi="Arial" w:cs="Arial"/>
          <w:sz w:val="24"/>
          <w:szCs w:val="24"/>
        </w:rPr>
      </w:pPr>
      <w:r w:rsidRPr="007B5091">
        <w:rPr>
          <w:rFonts w:ascii="Arial" w:hAnsi="Arial" w:cs="Arial"/>
          <w:sz w:val="24"/>
          <w:szCs w:val="24"/>
        </w:rPr>
        <w:t>Утвержден</w:t>
      </w:r>
    </w:p>
    <w:p w:rsidR="009A6E9E" w:rsidRPr="007B5091" w:rsidRDefault="009A6E9E" w:rsidP="00416D7D">
      <w:pPr>
        <w:pStyle w:val="ConsPlusNormal"/>
        <w:ind w:firstLine="709"/>
        <w:jc w:val="right"/>
        <w:rPr>
          <w:rFonts w:ascii="Arial" w:hAnsi="Arial" w:cs="Arial"/>
          <w:sz w:val="24"/>
          <w:szCs w:val="24"/>
        </w:rPr>
      </w:pPr>
      <w:r w:rsidRPr="007B5091">
        <w:rPr>
          <w:rFonts w:ascii="Arial" w:hAnsi="Arial" w:cs="Arial"/>
          <w:sz w:val="24"/>
          <w:szCs w:val="24"/>
        </w:rPr>
        <w:t>Постановлением</w:t>
      </w:r>
    </w:p>
    <w:p w:rsidR="009A6E9E" w:rsidRPr="007B5091" w:rsidRDefault="009A6E9E" w:rsidP="00416D7D">
      <w:pPr>
        <w:pStyle w:val="ConsPlusNormal"/>
        <w:ind w:firstLine="709"/>
        <w:jc w:val="right"/>
        <w:rPr>
          <w:rFonts w:ascii="Arial" w:hAnsi="Arial" w:cs="Arial"/>
          <w:sz w:val="24"/>
          <w:szCs w:val="24"/>
        </w:rPr>
      </w:pPr>
      <w:r w:rsidRPr="007B5091">
        <w:rPr>
          <w:rFonts w:ascii="Arial" w:hAnsi="Arial" w:cs="Arial"/>
          <w:sz w:val="24"/>
          <w:szCs w:val="24"/>
        </w:rPr>
        <w:t>Администрации</w:t>
      </w:r>
    </w:p>
    <w:p w:rsidR="009A6E9E" w:rsidRPr="007B5091" w:rsidRDefault="009A6E9E" w:rsidP="00416D7D">
      <w:pPr>
        <w:pStyle w:val="ConsPlusNormal"/>
        <w:ind w:firstLine="709"/>
        <w:jc w:val="right"/>
        <w:rPr>
          <w:rFonts w:ascii="Arial" w:hAnsi="Arial" w:cs="Arial"/>
          <w:sz w:val="24"/>
          <w:szCs w:val="24"/>
        </w:rPr>
      </w:pPr>
      <w:r w:rsidRPr="007B5091">
        <w:rPr>
          <w:rFonts w:ascii="Arial" w:hAnsi="Arial" w:cs="Arial"/>
          <w:sz w:val="24"/>
          <w:szCs w:val="24"/>
        </w:rPr>
        <w:t>города Норильска</w:t>
      </w:r>
    </w:p>
    <w:p w:rsidR="009A6E9E" w:rsidRPr="007B5091" w:rsidRDefault="009A6E9E" w:rsidP="00416D7D">
      <w:pPr>
        <w:pStyle w:val="ConsPlusNormal"/>
        <w:ind w:firstLine="709"/>
        <w:jc w:val="right"/>
        <w:rPr>
          <w:rFonts w:ascii="Arial" w:hAnsi="Arial" w:cs="Arial"/>
          <w:sz w:val="24"/>
          <w:szCs w:val="24"/>
        </w:rPr>
      </w:pPr>
      <w:r w:rsidRPr="007B5091">
        <w:rPr>
          <w:rFonts w:ascii="Arial" w:hAnsi="Arial" w:cs="Arial"/>
          <w:sz w:val="24"/>
          <w:szCs w:val="24"/>
        </w:rPr>
        <w:t>от 8 мая 2014 г. № 274</w:t>
      </w:r>
    </w:p>
    <w:p w:rsidR="009A6E9E" w:rsidRPr="007B5091" w:rsidRDefault="009A6E9E" w:rsidP="00416D7D">
      <w:pPr>
        <w:pStyle w:val="ConsPlusNormal"/>
        <w:ind w:firstLine="709"/>
        <w:jc w:val="right"/>
        <w:rPr>
          <w:rFonts w:ascii="Arial" w:hAnsi="Arial" w:cs="Arial"/>
          <w:sz w:val="24"/>
          <w:szCs w:val="24"/>
        </w:rPr>
      </w:pPr>
    </w:p>
    <w:p w:rsidR="009A6E9E" w:rsidRPr="007B5091" w:rsidRDefault="009A6E9E" w:rsidP="00416D7D">
      <w:pPr>
        <w:pStyle w:val="ConsPlusTitle"/>
        <w:ind w:firstLine="709"/>
        <w:jc w:val="center"/>
        <w:rPr>
          <w:rFonts w:ascii="Arial" w:hAnsi="Arial" w:cs="Arial"/>
          <w:sz w:val="24"/>
          <w:szCs w:val="24"/>
        </w:rPr>
      </w:pPr>
      <w:bookmarkStart w:id="2" w:name="P41"/>
      <w:bookmarkEnd w:id="2"/>
      <w:r w:rsidRPr="007B5091">
        <w:rPr>
          <w:rFonts w:ascii="Arial" w:hAnsi="Arial" w:cs="Arial"/>
          <w:sz w:val="24"/>
          <w:szCs w:val="24"/>
        </w:rPr>
        <w:t>АДМИНИСТРАТИВНЫЙ РЕГЛАМЕНТ</w:t>
      </w:r>
    </w:p>
    <w:p w:rsidR="009A6E9E" w:rsidRPr="007B5091" w:rsidRDefault="009A6E9E" w:rsidP="00416D7D">
      <w:pPr>
        <w:pStyle w:val="ConsPlusTitle"/>
        <w:ind w:firstLine="709"/>
        <w:jc w:val="center"/>
        <w:rPr>
          <w:rFonts w:ascii="Arial" w:hAnsi="Arial" w:cs="Arial"/>
          <w:sz w:val="24"/>
          <w:szCs w:val="24"/>
        </w:rPr>
      </w:pPr>
      <w:r w:rsidRPr="007B5091">
        <w:rPr>
          <w:rFonts w:ascii="Arial" w:hAnsi="Arial" w:cs="Arial"/>
          <w:sz w:val="24"/>
          <w:szCs w:val="24"/>
        </w:rPr>
        <w:t>ОРГАНИЗАЦИИ И ПРОВЕДЕНИЯ ПРОВЕРОК ПРИ ОСУЩЕСТВЛЕНИИ</w:t>
      </w:r>
    </w:p>
    <w:p w:rsidR="009A6E9E" w:rsidRPr="007B5091" w:rsidRDefault="009A6E9E" w:rsidP="00416D7D">
      <w:pPr>
        <w:pStyle w:val="ConsPlusTitle"/>
        <w:ind w:firstLine="709"/>
        <w:jc w:val="center"/>
        <w:rPr>
          <w:rFonts w:ascii="Arial" w:hAnsi="Arial" w:cs="Arial"/>
          <w:sz w:val="24"/>
          <w:szCs w:val="24"/>
        </w:rPr>
      </w:pPr>
      <w:r w:rsidRPr="007B5091">
        <w:rPr>
          <w:rFonts w:ascii="Arial" w:hAnsi="Arial" w:cs="Arial"/>
          <w:sz w:val="24"/>
          <w:szCs w:val="24"/>
        </w:rPr>
        <w:t>МУНИЦИПАЛЬНОГО ЖИЛИЩНОГО КОНТРОЛЯ НА ТЕРРИТОРИИ</w:t>
      </w:r>
    </w:p>
    <w:p w:rsidR="009A6E9E" w:rsidRPr="007B5091" w:rsidRDefault="009A6E9E" w:rsidP="00416D7D">
      <w:pPr>
        <w:pStyle w:val="ConsPlusTitle"/>
        <w:ind w:firstLine="709"/>
        <w:jc w:val="center"/>
        <w:rPr>
          <w:rFonts w:ascii="Arial" w:hAnsi="Arial" w:cs="Arial"/>
          <w:sz w:val="24"/>
          <w:szCs w:val="24"/>
        </w:rPr>
      </w:pPr>
      <w:r w:rsidRPr="007B5091">
        <w:rPr>
          <w:rFonts w:ascii="Arial" w:hAnsi="Arial" w:cs="Arial"/>
          <w:sz w:val="24"/>
          <w:szCs w:val="24"/>
        </w:rPr>
        <w:t>МУНИЦИПАЛЬНОГО ОБРАЗОВАНИЯ ГОРОД НОРИЛЬСК В ОТНОШЕНИИ</w:t>
      </w:r>
    </w:p>
    <w:p w:rsidR="009A6E9E" w:rsidRPr="007B5091" w:rsidRDefault="009A6E9E" w:rsidP="00416D7D">
      <w:pPr>
        <w:pStyle w:val="ConsPlusTitle"/>
        <w:ind w:firstLine="709"/>
        <w:jc w:val="center"/>
        <w:rPr>
          <w:rFonts w:ascii="Arial" w:hAnsi="Arial" w:cs="Arial"/>
          <w:sz w:val="24"/>
          <w:szCs w:val="24"/>
        </w:rPr>
      </w:pPr>
      <w:r w:rsidRPr="007B5091">
        <w:rPr>
          <w:rFonts w:ascii="Arial" w:hAnsi="Arial" w:cs="Arial"/>
          <w:sz w:val="24"/>
          <w:szCs w:val="24"/>
        </w:rPr>
        <w:t>ЮРИДИЧЕСКИХ ЛИЦ И ИНДИВИДУАЛЬНЫХ ПРЕДПРИНИМАТЕЛЕЙ</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Список изменяющих документов</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(в ред. Постановлений Администрации г. Норильска</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от 05.11.2014 № 606</w:t>
      </w:r>
      <w:hyperlink r:id="rId14" w:history="1"/>
      <w:r w:rsidRPr="007B5091">
        <w:rPr>
          <w:rFonts w:ascii="Arial" w:hAnsi="Arial" w:cs="Arial"/>
          <w:sz w:val="24"/>
          <w:szCs w:val="24"/>
        </w:rPr>
        <w:t>, от 20.01.2015 № 19,</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от 13.03.2015 № 93, от 27.01.2016 №59</w:t>
      </w:r>
      <w:r w:rsidR="00416D7D" w:rsidRPr="007B5091">
        <w:rPr>
          <w:rFonts w:ascii="Arial" w:hAnsi="Arial" w:cs="Arial"/>
          <w:sz w:val="24"/>
          <w:szCs w:val="24"/>
        </w:rPr>
        <w:t>, от 23.06.2016 № 361</w:t>
      </w:r>
      <w:r w:rsidR="007B5091" w:rsidRPr="007B5091">
        <w:rPr>
          <w:rFonts w:ascii="Arial" w:hAnsi="Arial" w:cs="Arial"/>
          <w:sz w:val="24"/>
          <w:szCs w:val="24"/>
        </w:rPr>
        <w:t>, от 24.10.2016 № 520</w:t>
      </w:r>
      <w:r w:rsidR="0082193F">
        <w:rPr>
          <w:rFonts w:ascii="Arial" w:hAnsi="Arial" w:cs="Arial"/>
          <w:sz w:val="24"/>
          <w:szCs w:val="24"/>
        </w:rPr>
        <w:t>, от 12.01.2017 №19</w:t>
      </w:r>
      <w:r w:rsidRPr="007B5091">
        <w:rPr>
          <w:rFonts w:ascii="Arial" w:hAnsi="Arial" w:cs="Arial"/>
          <w:sz w:val="24"/>
          <w:szCs w:val="24"/>
        </w:rPr>
        <w:t>)</w:t>
      </w:r>
    </w:p>
    <w:p w:rsidR="009A6E9E" w:rsidRPr="007B5091" w:rsidRDefault="009A6E9E" w:rsidP="00416D7D">
      <w:pPr>
        <w:pStyle w:val="ConsPlusNormal"/>
        <w:ind w:firstLine="709"/>
        <w:jc w:val="center"/>
        <w:rPr>
          <w:rFonts w:ascii="Arial" w:hAnsi="Arial" w:cs="Arial"/>
          <w:sz w:val="24"/>
          <w:szCs w:val="24"/>
        </w:rPr>
      </w:pP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1. Общие положения</w:t>
      </w:r>
    </w:p>
    <w:p w:rsidR="009A6E9E" w:rsidRPr="007B5091" w:rsidRDefault="009A6E9E" w:rsidP="00416D7D">
      <w:pPr>
        <w:pStyle w:val="ConsPlusNormal"/>
        <w:ind w:left="540" w:firstLine="709"/>
        <w:jc w:val="both"/>
        <w:rPr>
          <w:rFonts w:ascii="Arial" w:hAnsi="Arial" w:cs="Arial"/>
          <w:sz w:val="24"/>
          <w:szCs w:val="24"/>
        </w:rPr>
      </w:pP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1.1. Наименование муниципального контроля: муниципальный жилищный контроль на территории муниципального образования город Норильск в отношении юридических лиц и индивидуальных предпринимателей за соблюдением ими обязательных требований, установленных федеральными законами и законами Красноярского края в области жилищных отношений, а также муниципальными правовыми актами.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1.2. Органами муниципального жилищного контроля, уполномоченными в соответствии с правовыми актами Администрации города Норильска, на организацию и проведение муниципального жилищного контроля (далее - Органы контроля) в рамках настоящего Административного регламента являются: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Управление жилищно-коммунального хозяйства Администрации города Норильска - в отношении юридических лиц и индивидуальных предпринимателей, осуществляющих свою деятельность на территории Центрального района города Норильска (за исключением поселка Снежногорск);</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Кайерканское территориальное управление Администрации города Норильска - в отношении юридических лиц и индивидуальных предпринимателей, осуществляющих свою деятельность на территории района Кайеркан города Норильска;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lastRenderedPageBreak/>
        <w:t>- Талнахское территориальное управление Администрации города Норильска - в отношении юридических лиц и индивидуальных предпринимателей, осуществляющих свою деятельность на территории района Талнах города Норильска;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Снежногорское территориальное управлении Администрации города Норильска - в отношении юридических лиц и индивидуальных предпринимателей, осуществляющих свою деятельность на территории поселка Снежногорск.</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1.3. Настоящий Административный регламент разработан в соответствии со следующими правовыми актами: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Жилищный </w:t>
      </w:r>
      <w:hyperlink r:id="rId15" w:history="1">
        <w:r w:rsidRPr="007B5091">
          <w:rPr>
            <w:rFonts w:ascii="Arial" w:hAnsi="Arial" w:cs="Arial"/>
            <w:sz w:val="24"/>
            <w:szCs w:val="24"/>
          </w:rPr>
          <w:t>кодекс</w:t>
        </w:r>
      </w:hyperlink>
      <w:r w:rsidRPr="007B5091">
        <w:rPr>
          <w:rFonts w:ascii="Arial" w:hAnsi="Arial" w:cs="Arial"/>
          <w:sz w:val="24"/>
          <w:szCs w:val="24"/>
        </w:rPr>
        <w:t xml:space="preserve"> Российской Федерации от 29.12.2004 № 188-ФЗ; опубликован в изданиях: </w:t>
      </w:r>
      <w:r w:rsidR="007B5091">
        <w:rPr>
          <w:rFonts w:ascii="Arial" w:hAnsi="Arial" w:cs="Arial"/>
          <w:sz w:val="24"/>
          <w:szCs w:val="24"/>
        </w:rPr>
        <w:t xml:space="preserve"> «</w:t>
      </w:r>
      <w:r w:rsidRPr="007B5091">
        <w:rPr>
          <w:rFonts w:ascii="Arial" w:hAnsi="Arial" w:cs="Arial"/>
          <w:sz w:val="24"/>
          <w:szCs w:val="24"/>
        </w:rPr>
        <w:t>Собрание законодательства Российской Федерации</w:t>
      </w:r>
      <w:r w:rsidR="007B5091">
        <w:rPr>
          <w:rFonts w:ascii="Arial" w:hAnsi="Arial" w:cs="Arial"/>
          <w:sz w:val="24"/>
          <w:szCs w:val="24"/>
        </w:rPr>
        <w:t xml:space="preserve"> «</w:t>
      </w:r>
      <w:r w:rsidRPr="007B5091">
        <w:rPr>
          <w:rFonts w:ascii="Arial" w:hAnsi="Arial" w:cs="Arial"/>
          <w:sz w:val="24"/>
          <w:szCs w:val="24"/>
        </w:rPr>
        <w:t xml:space="preserve">, 2005, № 1 (часть 1), ст. 14; 2006, № 1, ст. 10; № 52 (1 ч.), ст. 5498; 2007, № 1 (1 ч.), ст. 13, 14, 21; № 43, ст. 5084; 2008, № 17, ст. 1756; № 20, ст. 2251; № 30 (ч. 2), ст. 3616; 2009, № 23, ст. 2776; № 39, ст. 4542; № 48, ст. 5711; № 51, ст. 6153; 2010, № 19, ст. 2278; № 31, ст. 4206; № 49, ст. 6424; 2011, № 23, ст. 3263; № 30 (ч. 1), ст. 4590; № 49 (ч. 1), ст. 7027, 7061; № 50, ст. 7337, 7343, 7359; 2012, № 10, ст. 1163; № 14, ст. 1552; № 24, ст. 3072; № 26, ст. 3446; № 27, ст. 3587; № 31, ст. 4322; № 53 (ч. 1), ст. 7596; 2013, № 14, ст. 1646; № 27, ст. 3477; № 52 (часть), ст. 6982; </w:t>
      </w:r>
      <w:r w:rsidR="007B5091">
        <w:rPr>
          <w:rFonts w:ascii="Arial" w:hAnsi="Arial" w:cs="Arial"/>
          <w:sz w:val="24"/>
          <w:szCs w:val="24"/>
        </w:rPr>
        <w:t xml:space="preserve"> «</w:t>
      </w:r>
      <w:r w:rsidRPr="007B5091">
        <w:rPr>
          <w:rFonts w:ascii="Arial" w:hAnsi="Arial" w:cs="Arial"/>
          <w:sz w:val="24"/>
          <w:szCs w:val="24"/>
        </w:rPr>
        <w:t>Российская газета</w:t>
      </w:r>
      <w:r w:rsidR="007B5091">
        <w:rPr>
          <w:rFonts w:ascii="Arial" w:hAnsi="Arial" w:cs="Arial"/>
          <w:sz w:val="24"/>
          <w:szCs w:val="24"/>
        </w:rPr>
        <w:t xml:space="preserve"> «</w:t>
      </w:r>
      <w:r w:rsidRPr="007B5091">
        <w:rPr>
          <w:rFonts w:ascii="Arial" w:hAnsi="Arial" w:cs="Arial"/>
          <w:sz w:val="24"/>
          <w:szCs w:val="24"/>
        </w:rPr>
        <w:t>, 2005, № 1, № 297; 2006, № 290, № 297; 2007, № 237; 2008, № 94, № 105, № 158; 2009, № 104, № 182, № 226, № 246; 2010, № 98, № 169, № 274; 2011, № 121, № 160, № 275, № 278, № 278, № 281; 2012, № 46, № 73, № 130, № 144, № 150, № 172, № 301; 2013, № 77, № 148, № 295;</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Федеральный </w:t>
      </w:r>
      <w:hyperlink r:id="rId16" w:history="1">
        <w:r w:rsidRPr="007B5091">
          <w:rPr>
            <w:rFonts w:ascii="Arial" w:hAnsi="Arial" w:cs="Arial"/>
            <w:sz w:val="24"/>
            <w:szCs w:val="24"/>
          </w:rPr>
          <w:t>закон</w:t>
        </w:r>
      </w:hyperlink>
      <w:r w:rsidRPr="007B5091">
        <w:rPr>
          <w:rFonts w:ascii="Arial" w:hAnsi="Arial" w:cs="Arial"/>
          <w:sz w:val="24"/>
          <w:szCs w:val="24"/>
        </w:rPr>
        <w:t xml:space="preserve"> от 26.12.2008 № 294-ФЗ </w:t>
      </w:r>
      <w:r w:rsidR="007B5091">
        <w:rPr>
          <w:rFonts w:ascii="Arial" w:hAnsi="Arial" w:cs="Arial"/>
          <w:sz w:val="24"/>
          <w:szCs w:val="24"/>
        </w:rPr>
        <w:t xml:space="preserve"> «</w:t>
      </w:r>
      <w:r w:rsidRPr="007B5091">
        <w:rPr>
          <w:rFonts w:ascii="Arial" w:hAnsi="Arial" w:cs="Arial"/>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7B5091">
        <w:rPr>
          <w:rFonts w:ascii="Arial" w:hAnsi="Arial" w:cs="Arial"/>
          <w:sz w:val="24"/>
          <w:szCs w:val="24"/>
        </w:rPr>
        <w:t xml:space="preserve"> «</w:t>
      </w:r>
      <w:r w:rsidRPr="007B5091">
        <w:rPr>
          <w:rFonts w:ascii="Arial" w:hAnsi="Arial" w:cs="Arial"/>
          <w:sz w:val="24"/>
          <w:szCs w:val="24"/>
        </w:rPr>
        <w:t xml:space="preserve">; опубликован в изданиях: </w:t>
      </w:r>
      <w:r w:rsidR="007B5091">
        <w:rPr>
          <w:rFonts w:ascii="Arial" w:hAnsi="Arial" w:cs="Arial"/>
          <w:sz w:val="24"/>
          <w:szCs w:val="24"/>
        </w:rPr>
        <w:t xml:space="preserve"> «</w:t>
      </w:r>
      <w:r w:rsidRPr="007B5091">
        <w:rPr>
          <w:rFonts w:ascii="Arial" w:hAnsi="Arial" w:cs="Arial"/>
          <w:sz w:val="24"/>
          <w:szCs w:val="24"/>
        </w:rPr>
        <w:t>Собрание законодательства Российской Федерации</w:t>
      </w:r>
      <w:r w:rsidR="007B5091">
        <w:rPr>
          <w:rFonts w:ascii="Arial" w:hAnsi="Arial" w:cs="Arial"/>
          <w:sz w:val="24"/>
          <w:szCs w:val="24"/>
        </w:rPr>
        <w:t xml:space="preserve"> «</w:t>
      </w:r>
      <w:r w:rsidRPr="007B5091">
        <w:rPr>
          <w:rFonts w:ascii="Arial" w:hAnsi="Arial" w:cs="Arial"/>
          <w:sz w:val="24"/>
          <w:szCs w:val="24"/>
        </w:rPr>
        <w:t xml:space="preserve">, 2008, № 52 (ч. 1), ст. 6249; 2009, № 18 (1 ч.), ст. 2140; № 29, ст. 3601; № 48, ст. 5711; № 52 (1 ч.), ст. 6441; 2010, № 17, ст. 1988; № 18, ст. 2142; № 31, ст. 4160, 4193, 4196; № 32, ст. 4298; 2011, № 1, ст. 20; № 17, ст. 2310; № 23, ст. 3263; </w:t>
      </w:r>
      <w:r w:rsidR="00D76B5A" w:rsidRPr="007B5091">
        <w:rPr>
          <w:rFonts w:ascii="Arial" w:hAnsi="Arial" w:cs="Arial"/>
          <w:sz w:val="24"/>
          <w:szCs w:val="24"/>
        </w:rPr>
        <w:t>№</w:t>
      </w:r>
      <w:r w:rsidRPr="007B5091">
        <w:rPr>
          <w:rFonts w:ascii="Arial" w:hAnsi="Arial" w:cs="Arial"/>
          <w:sz w:val="24"/>
          <w:szCs w:val="24"/>
        </w:rPr>
        <w:t xml:space="preserve"> 27, ст. 3880; </w:t>
      </w:r>
      <w:r w:rsidR="007B5091" w:rsidRPr="007B5091">
        <w:rPr>
          <w:rFonts w:ascii="Arial" w:hAnsi="Arial" w:cs="Arial"/>
          <w:sz w:val="24"/>
          <w:szCs w:val="24"/>
        </w:rPr>
        <w:t xml:space="preserve"> №</w:t>
      </w:r>
      <w:r w:rsidRPr="007B5091">
        <w:rPr>
          <w:rFonts w:ascii="Arial" w:hAnsi="Arial" w:cs="Arial"/>
          <w:sz w:val="24"/>
          <w:szCs w:val="24"/>
        </w:rPr>
        <w:t xml:space="preserve"> 30 (ч. 1), ст. 4590; </w:t>
      </w:r>
      <w:r w:rsidR="007B5091" w:rsidRPr="007B5091">
        <w:rPr>
          <w:rFonts w:ascii="Arial" w:hAnsi="Arial" w:cs="Arial"/>
          <w:sz w:val="24"/>
          <w:szCs w:val="24"/>
        </w:rPr>
        <w:t xml:space="preserve"> №</w:t>
      </w:r>
      <w:r w:rsidRPr="007B5091">
        <w:rPr>
          <w:rFonts w:ascii="Arial" w:hAnsi="Arial" w:cs="Arial"/>
          <w:sz w:val="24"/>
          <w:szCs w:val="24"/>
        </w:rPr>
        <w:t xml:space="preserve"> 48, ст. 6728; 2012, </w:t>
      </w:r>
      <w:r w:rsidR="007B5091" w:rsidRPr="007B5091">
        <w:rPr>
          <w:rFonts w:ascii="Arial" w:hAnsi="Arial" w:cs="Arial"/>
          <w:sz w:val="24"/>
          <w:szCs w:val="24"/>
        </w:rPr>
        <w:t xml:space="preserve"> №</w:t>
      </w:r>
      <w:r w:rsidRPr="007B5091">
        <w:rPr>
          <w:rFonts w:ascii="Arial" w:hAnsi="Arial" w:cs="Arial"/>
          <w:sz w:val="24"/>
          <w:szCs w:val="24"/>
        </w:rPr>
        <w:t xml:space="preserve"> 19, ст. 2281; </w:t>
      </w:r>
      <w:r w:rsidR="007B5091" w:rsidRPr="007B5091">
        <w:rPr>
          <w:rFonts w:ascii="Arial" w:hAnsi="Arial" w:cs="Arial"/>
          <w:sz w:val="24"/>
          <w:szCs w:val="24"/>
        </w:rPr>
        <w:t xml:space="preserve"> №</w:t>
      </w:r>
      <w:r w:rsidRPr="007B5091">
        <w:rPr>
          <w:rFonts w:ascii="Arial" w:hAnsi="Arial" w:cs="Arial"/>
          <w:sz w:val="24"/>
          <w:szCs w:val="24"/>
        </w:rPr>
        <w:t xml:space="preserve"> 26, ст. 3446; </w:t>
      </w:r>
      <w:r w:rsidR="007B5091" w:rsidRPr="007B5091">
        <w:rPr>
          <w:rFonts w:ascii="Arial" w:hAnsi="Arial" w:cs="Arial"/>
          <w:sz w:val="24"/>
          <w:szCs w:val="24"/>
        </w:rPr>
        <w:t xml:space="preserve"> №</w:t>
      </w:r>
      <w:r w:rsidRPr="007B5091">
        <w:rPr>
          <w:rFonts w:ascii="Arial" w:hAnsi="Arial" w:cs="Arial"/>
          <w:sz w:val="24"/>
          <w:szCs w:val="24"/>
        </w:rPr>
        <w:t xml:space="preserve"> 31, ст. 4320, 4322; </w:t>
      </w:r>
      <w:r w:rsidR="00D76B5A" w:rsidRPr="007B5091">
        <w:rPr>
          <w:rFonts w:ascii="Arial" w:hAnsi="Arial" w:cs="Arial"/>
          <w:sz w:val="24"/>
          <w:szCs w:val="24"/>
        </w:rPr>
        <w:t>№</w:t>
      </w:r>
      <w:r w:rsidRPr="007B5091">
        <w:rPr>
          <w:rFonts w:ascii="Arial" w:hAnsi="Arial" w:cs="Arial"/>
          <w:sz w:val="24"/>
          <w:szCs w:val="24"/>
        </w:rPr>
        <w:t xml:space="preserve"> 47, ст. 6402; 2013, </w:t>
      </w:r>
      <w:r w:rsidR="00D76B5A" w:rsidRPr="007B5091">
        <w:rPr>
          <w:rFonts w:ascii="Arial" w:hAnsi="Arial" w:cs="Arial"/>
          <w:sz w:val="24"/>
          <w:szCs w:val="24"/>
        </w:rPr>
        <w:t>№</w:t>
      </w:r>
      <w:r w:rsidRPr="007B5091">
        <w:rPr>
          <w:rFonts w:ascii="Arial" w:hAnsi="Arial" w:cs="Arial"/>
          <w:sz w:val="24"/>
          <w:szCs w:val="24"/>
        </w:rPr>
        <w:t xml:space="preserve"> 9, ст. 874; </w:t>
      </w:r>
      <w:r w:rsidR="00D76B5A" w:rsidRPr="007B5091">
        <w:rPr>
          <w:rFonts w:ascii="Arial" w:hAnsi="Arial" w:cs="Arial"/>
          <w:sz w:val="24"/>
          <w:szCs w:val="24"/>
        </w:rPr>
        <w:t>№</w:t>
      </w:r>
      <w:r w:rsidRPr="007B5091">
        <w:rPr>
          <w:rFonts w:ascii="Arial" w:hAnsi="Arial" w:cs="Arial"/>
          <w:sz w:val="24"/>
          <w:szCs w:val="24"/>
        </w:rPr>
        <w:t xml:space="preserve"> 27, ст. 3477; </w:t>
      </w:r>
      <w:r w:rsidR="00D76B5A" w:rsidRPr="007B5091">
        <w:rPr>
          <w:rFonts w:ascii="Arial" w:hAnsi="Arial" w:cs="Arial"/>
          <w:sz w:val="24"/>
          <w:szCs w:val="24"/>
        </w:rPr>
        <w:t>№</w:t>
      </w:r>
      <w:r w:rsidRPr="007B5091">
        <w:rPr>
          <w:rFonts w:ascii="Arial" w:hAnsi="Arial" w:cs="Arial"/>
          <w:sz w:val="24"/>
          <w:szCs w:val="24"/>
        </w:rPr>
        <w:t xml:space="preserve"> 30 (Часть), ст. 4041; </w:t>
      </w:r>
      <w:r w:rsidR="00D76B5A" w:rsidRPr="007B5091">
        <w:rPr>
          <w:rFonts w:ascii="Arial" w:hAnsi="Arial" w:cs="Arial"/>
          <w:sz w:val="24"/>
          <w:szCs w:val="24"/>
        </w:rPr>
        <w:t>№</w:t>
      </w:r>
      <w:r w:rsidRPr="007B5091">
        <w:rPr>
          <w:rFonts w:ascii="Arial" w:hAnsi="Arial" w:cs="Arial"/>
          <w:sz w:val="24"/>
          <w:szCs w:val="24"/>
        </w:rPr>
        <w:t xml:space="preserve"> 44, ст. 5633; </w:t>
      </w:r>
      <w:r w:rsidR="00D76B5A" w:rsidRPr="007B5091">
        <w:rPr>
          <w:rFonts w:ascii="Arial" w:hAnsi="Arial" w:cs="Arial"/>
          <w:sz w:val="24"/>
          <w:szCs w:val="24"/>
        </w:rPr>
        <w:t>№</w:t>
      </w:r>
      <w:r w:rsidRPr="007B5091">
        <w:rPr>
          <w:rFonts w:ascii="Arial" w:hAnsi="Arial" w:cs="Arial"/>
          <w:sz w:val="24"/>
          <w:szCs w:val="24"/>
        </w:rPr>
        <w:t xml:space="preserve"> 48, ст. 6165; </w:t>
      </w:r>
      <w:r w:rsidR="00D76B5A" w:rsidRPr="007B5091">
        <w:rPr>
          <w:rFonts w:ascii="Arial" w:hAnsi="Arial" w:cs="Arial"/>
          <w:sz w:val="24"/>
          <w:szCs w:val="24"/>
        </w:rPr>
        <w:t>№</w:t>
      </w:r>
      <w:r w:rsidRPr="007B5091">
        <w:rPr>
          <w:rFonts w:ascii="Arial" w:hAnsi="Arial" w:cs="Arial"/>
          <w:sz w:val="24"/>
          <w:szCs w:val="24"/>
        </w:rPr>
        <w:t xml:space="preserve"> 49 (часть 1), ст. 6338; </w:t>
      </w:r>
      <w:r w:rsidR="00D76B5A" w:rsidRPr="007B5091">
        <w:rPr>
          <w:rFonts w:ascii="Arial" w:hAnsi="Arial" w:cs="Arial"/>
          <w:sz w:val="24"/>
          <w:szCs w:val="24"/>
        </w:rPr>
        <w:t>№</w:t>
      </w:r>
      <w:r w:rsidRPr="007B5091">
        <w:rPr>
          <w:rFonts w:ascii="Arial" w:hAnsi="Arial" w:cs="Arial"/>
          <w:sz w:val="24"/>
          <w:szCs w:val="24"/>
        </w:rPr>
        <w:t xml:space="preserve"> 52 </w:t>
      </w:r>
      <w:r w:rsidR="00D76B5A" w:rsidRPr="007B5091">
        <w:rPr>
          <w:rFonts w:ascii="Arial" w:hAnsi="Arial" w:cs="Arial"/>
          <w:sz w:val="24"/>
          <w:szCs w:val="24"/>
        </w:rPr>
        <w:t xml:space="preserve">(часть), ст. 6961, 6976, 6981; </w:t>
      </w:r>
      <w:r w:rsidR="007B5091">
        <w:rPr>
          <w:rFonts w:ascii="Arial" w:hAnsi="Arial" w:cs="Arial"/>
          <w:sz w:val="24"/>
          <w:szCs w:val="24"/>
        </w:rPr>
        <w:t xml:space="preserve"> «</w:t>
      </w:r>
      <w:r w:rsidRPr="007B5091">
        <w:rPr>
          <w:rFonts w:ascii="Arial" w:hAnsi="Arial" w:cs="Arial"/>
          <w:sz w:val="24"/>
          <w:szCs w:val="24"/>
        </w:rPr>
        <w:t>Российская газета</w:t>
      </w:r>
      <w:r w:rsidR="007B5091">
        <w:rPr>
          <w:rFonts w:ascii="Arial" w:hAnsi="Arial" w:cs="Arial"/>
          <w:sz w:val="24"/>
          <w:szCs w:val="24"/>
        </w:rPr>
        <w:t xml:space="preserve"> «</w:t>
      </w:r>
      <w:r w:rsidRPr="007B5091">
        <w:rPr>
          <w:rFonts w:ascii="Arial" w:hAnsi="Arial" w:cs="Arial"/>
          <w:sz w:val="24"/>
          <w:szCs w:val="24"/>
        </w:rPr>
        <w:t xml:space="preserve">, 2008, </w:t>
      </w:r>
      <w:r w:rsidR="00D76B5A" w:rsidRPr="007B5091">
        <w:rPr>
          <w:rFonts w:ascii="Arial" w:hAnsi="Arial" w:cs="Arial"/>
          <w:sz w:val="24"/>
          <w:szCs w:val="24"/>
        </w:rPr>
        <w:t>№</w:t>
      </w:r>
      <w:r w:rsidRPr="007B5091">
        <w:rPr>
          <w:rFonts w:ascii="Arial" w:hAnsi="Arial" w:cs="Arial"/>
          <w:sz w:val="24"/>
          <w:szCs w:val="24"/>
        </w:rPr>
        <w:t xml:space="preserve"> 266; 2009, </w:t>
      </w:r>
      <w:r w:rsidR="00D76B5A" w:rsidRPr="007B5091">
        <w:rPr>
          <w:rFonts w:ascii="Arial" w:hAnsi="Arial" w:cs="Arial"/>
          <w:sz w:val="24"/>
          <w:szCs w:val="24"/>
        </w:rPr>
        <w:t>№</w:t>
      </w:r>
      <w:r w:rsidRPr="007B5091">
        <w:rPr>
          <w:rFonts w:ascii="Arial" w:hAnsi="Arial" w:cs="Arial"/>
          <w:sz w:val="24"/>
          <w:szCs w:val="24"/>
        </w:rPr>
        <w:t xml:space="preserve"> 76, </w:t>
      </w:r>
      <w:r w:rsidR="00D76B5A" w:rsidRPr="007B5091">
        <w:rPr>
          <w:rFonts w:ascii="Arial" w:hAnsi="Arial" w:cs="Arial"/>
          <w:sz w:val="24"/>
          <w:szCs w:val="24"/>
        </w:rPr>
        <w:t>№</w:t>
      </w:r>
      <w:r w:rsidRPr="007B5091">
        <w:rPr>
          <w:rFonts w:ascii="Arial" w:hAnsi="Arial" w:cs="Arial"/>
          <w:sz w:val="24"/>
          <w:szCs w:val="24"/>
        </w:rPr>
        <w:t xml:space="preserve"> 134, </w:t>
      </w:r>
      <w:r w:rsidR="00D76B5A" w:rsidRPr="007B5091">
        <w:rPr>
          <w:rFonts w:ascii="Arial" w:hAnsi="Arial" w:cs="Arial"/>
          <w:sz w:val="24"/>
          <w:szCs w:val="24"/>
        </w:rPr>
        <w:t>№</w:t>
      </w:r>
      <w:r w:rsidRPr="007B5091">
        <w:rPr>
          <w:rFonts w:ascii="Arial" w:hAnsi="Arial" w:cs="Arial"/>
          <w:sz w:val="24"/>
          <w:szCs w:val="24"/>
        </w:rPr>
        <w:t xml:space="preserve"> 226, </w:t>
      </w:r>
      <w:r w:rsidR="00D76B5A" w:rsidRPr="007B5091">
        <w:rPr>
          <w:rFonts w:ascii="Arial" w:hAnsi="Arial" w:cs="Arial"/>
          <w:sz w:val="24"/>
          <w:szCs w:val="24"/>
        </w:rPr>
        <w:t>№</w:t>
      </w:r>
      <w:r w:rsidRPr="007B5091">
        <w:rPr>
          <w:rFonts w:ascii="Arial" w:hAnsi="Arial" w:cs="Arial"/>
          <w:sz w:val="24"/>
          <w:szCs w:val="24"/>
        </w:rPr>
        <w:t xml:space="preserve"> 252; 2010, </w:t>
      </w:r>
      <w:r w:rsidR="00D76B5A" w:rsidRPr="007B5091">
        <w:rPr>
          <w:rFonts w:ascii="Arial" w:hAnsi="Arial" w:cs="Arial"/>
          <w:sz w:val="24"/>
          <w:szCs w:val="24"/>
        </w:rPr>
        <w:t>№</w:t>
      </w:r>
      <w:r w:rsidRPr="007B5091">
        <w:rPr>
          <w:rFonts w:ascii="Arial" w:hAnsi="Arial" w:cs="Arial"/>
          <w:sz w:val="24"/>
          <w:szCs w:val="24"/>
        </w:rPr>
        <w:t xml:space="preserve"> 89, </w:t>
      </w:r>
      <w:r w:rsidR="00D76B5A" w:rsidRPr="007B5091">
        <w:rPr>
          <w:rFonts w:ascii="Arial" w:hAnsi="Arial" w:cs="Arial"/>
          <w:sz w:val="24"/>
          <w:szCs w:val="24"/>
        </w:rPr>
        <w:t>№</w:t>
      </w:r>
      <w:r w:rsidRPr="007B5091">
        <w:rPr>
          <w:rFonts w:ascii="Arial" w:hAnsi="Arial" w:cs="Arial"/>
          <w:sz w:val="24"/>
          <w:szCs w:val="24"/>
        </w:rPr>
        <w:t xml:space="preserve"> 90, </w:t>
      </w:r>
      <w:r w:rsidR="00D76B5A" w:rsidRPr="007B5091">
        <w:rPr>
          <w:rFonts w:ascii="Arial" w:hAnsi="Arial" w:cs="Arial"/>
          <w:sz w:val="24"/>
          <w:szCs w:val="24"/>
        </w:rPr>
        <w:t>№</w:t>
      </w:r>
      <w:r w:rsidRPr="007B5091">
        <w:rPr>
          <w:rFonts w:ascii="Arial" w:hAnsi="Arial" w:cs="Arial"/>
          <w:sz w:val="24"/>
          <w:szCs w:val="24"/>
        </w:rPr>
        <w:t xml:space="preserve"> 168, </w:t>
      </w:r>
      <w:r w:rsidR="00D76B5A" w:rsidRPr="007B5091">
        <w:rPr>
          <w:rFonts w:ascii="Arial" w:hAnsi="Arial" w:cs="Arial"/>
          <w:sz w:val="24"/>
          <w:szCs w:val="24"/>
        </w:rPr>
        <w:t>№</w:t>
      </w:r>
      <w:r w:rsidRPr="007B5091">
        <w:rPr>
          <w:rFonts w:ascii="Arial" w:hAnsi="Arial" w:cs="Arial"/>
          <w:sz w:val="24"/>
          <w:szCs w:val="24"/>
        </w:rPr>
        <w:t xml:space="preserve"> 169, </w:t>
      </w:r>
      <w:r w:rsidR="00D76B5A" w:rsidRPr="007B5091">
        <w:rPr>
          <w:rFonts w:ascii="Arial" w:hAnsi="Arial" w:cs="Arial"/>
          <w:sz w:val="24"/>
          <w:szCs w:val="24"/>
        </w:rPr>
        <w:t>№</w:t>
      </w:r>
      <w:r w:rsidRPr="007B5091">
        <w:rPr>
          <w:rFonts w:ascii="Arial" w:hAnsi="Arial" w:cs="Arial"/>
          <w:sz w:val="24"/>
          <w:szCs w:val="24"/>
        </w:rPr>
        <w:t xml:space="preserve"> 170, </w:t>
      </w:r>
      <w:r w:rsidR="00D76B5A" w:rsidRPr="007B5091">
        <w:rPr>
          <w:rFonts w:ascii="Arial" w:hAnsi="Arial" w:cs="Arial"/>
          <w:sz w:val="24"/>
          <w:szCs w:val="24"/>
        </w:rPr>
        <w:t>№</w:t>
      </w:r>
      <w:r w:rsidRPr="007B5091">
        <w:rPr>
          <w:rFonts w:ascii="Arial" w:hAnsi="Arial" w:cs="Arial"/>
          <w:sz w:val="24"/>
          <w:szCs w:val="24"/>
        </w:rPr>
        <w:t xml:space="preserve"> 297; 2011, </w:t>
      </w:r>
      <w:r w:rsidR="00D76B5A" w:rsidRPr="007B5091">
        <w:rPr>
          <w:rFonts w:ascii="Arial" w:hAnsi="Arial" w:cs="Arial"/>
          <w:sz w:val="24"/>
          <w:szCs w:val="24"/>
        </w:rPr>
        <w:t>№</w:t>
      </w:r>
      <w:r w:rsidRPr="007B5091">
        <w:rPr>
          <w:rFonts w:ascii="Arial" w:hAnsi="Arial" w:cs="Arial"/>
          <w:sz w:val="24"/>
          <w:szCs w:val="24"/>
        </w:rPr>
        <w:t xml:space="preserve"> 88, </w:t>
      </w:r>
      <w:r w:rsidR="00D76B5A" w:rsidRPr="007B5091">
        <w:rPr>
          <w:rFonts w:ascii="Arial" w:hAnsi="Arial" w:cs="Arial"/>
          <w:sz w:val="24"/>
          <w:szCs w:val="24"/>
        </w:rPr>
        <w:t>№</w:t>
      </w:r>
      <w:r w:rsidRPr="007B5091">
        <w:rPr>
          <w:rFonts w:ascii="Arial" w:hAnsi="Arial" w:cs="Arial"/>
          <w:sz w:val="24"/>
          <w:szCs w:val="24"/>
        </w:rPr>
        <w:t xml:space="preserve"> 121,</w:t>
      </w:r>
      <w:r w:rsidR="00D76B5A" w:rsidRPr="007B5091">
        <w:rPr>
          <w:rFonts w:ascii="Arial" w:hAnsi="Arial" w:cs="Arial"/>
          <w:sz w:val="24"/>
          <w:szCs w:val="24"/>
        </w:rPr>
        <w:t xml:space="preserve"> №</w:t>
      </w:r>
      <w:r w:rsidRPr="007B5091">
        <w:rPr>
          <w:rFonts w:ascii="Arial" w:hAnsi="Arial" w:cs="Arial"/>
          <w:sz w:val="24"/>
          <w:szCs w:val="24"/>
        </w:rPr>
        <w:t xml:space="preserve"> 142, </w:t>
      </w:r>
      <w:r w:rsidR="00D76B5A" w:rsidRPr="007B5091">
        <w:rPr>
          <w:rFonts w:ascii="Arial" w:hAnsi="Arial" w:cs="Arial"/>
          <w:sz w:val="24"/>
          <w:szCs w:val="24"/>
        </w:rPr>
        <w:t>№</w:t>
      </w:r>
      <w:r w:rsidRPr="007B5091">
        <w:rPr>
          <w:rFonts w:ascii="Arial" w:hAnsi="Arial" w:cs="Arial"/>
          <w:sz w:val="24"/>
          <w:szCs w:val="24"/>
        </w:rPr>
        <w:t xml:space="preserve"> 160, </w:t>
      </w:r>
      <w:r w:rsidR="00D76B5A" w:rsidRPr="007B5091">
        <w:rPr>
          <w:rFonts w:ascii="Arial" w:hAnsi="Arial" w:cs="Arial"/>
          <w:sz w:val="24"/>
          <w:szCs w:val="24"/>
        </w:rPr>
        <w:t>№</w:t>
      </w:r>
      <w:r w:rsidRPr="007B5091">
        <w:rPr>
          <w:rFonts w:ascii="Arial" w:hAnsi="Arial" w:cs="Arial"/>
          <w:sz w:val="24"/>
          <w:szCs w:val="24"/>
        </w:rPr>
        <w:t xml:space="preserve"> 266с; 2012, </w:t>
      </w:r>
      <w:r w:rsidR="00D76B5A" w:rsidRPr="007B5091">
        <w:rPr>
          <w:rFonts w:ascii="Arial" w:hAnsi="Arial" w:cs="Arial"/>
          <w:sz w:val="24"/>
          <w:szCs w:val="24"/>
        </w:rPr>
        <w:t>№</w:t>
      </w:r>
      <w:r w:rsidRPr="007B5091">
        <w:rPr>
          <w:rFonts w:ascii="Arial" w:hAnsi="Arial" w:cs="Arial"/>
          <w:sz w:val="24"/>
          <w:szCs w:val="24"/>
        </w:rPr>
        <w:t xml:space="preserve"> 100, </w:t>
      </w:r>
      <w:r w:rsidR="00D76B5A" w:rsidRPr="007B5091">
        <w:rPr>
          <w:rFonts w:ascii="Arial" w:hAnsi="Arial" w:cs="Arial"/>
          <w:sz w:val="24"/>
          <w:szCs w:val="24"/>
        </w:rPr>
        <w:t>№</w:t>
      </w:r>
      <w:r w:rsidRPr="007B5091">
        <w:rPr>
          <w:rFonts w:ascii="Arial" w:hAnsi="Arial" w:cs="Arial"/>
          <w:sz w:val="24"/>
          <w:szCs w:val="24"/>
        </w:rPr>
        <w:t xml:space="preserve"> 144, </w:t>
      </w:r>
      <w:r w:rsidR="00D76B5A" w:rsidRPr="007B5091">
        <w:rPr>
          <w:rFonts w:ascii="Arial" w:hAnsi="Arial" w:cs="Arial"/>
          <w:sz w:val="24"/>
          <w:szCs w:val="24"/>
        </w:rPr>
        <w:t>№</w:t>
      </w:r>
      <w:r w:rsidRPr="007B5091">
        <w:rPr>
          <w:rFonts w:ascii="Arial" w:hAnsi="Arial" w:cs="Arial"/>
          <w:sz w:val="24"/>
          <w:szCs w:val="24"/>
        </w:rPr>
        <w:t xml:space="preserve"> 172, </w:t>
      </w:r>
      <w:r w:rsidR="00D76B5A" w:rsidRPr="007B5091">
        <w:rPr>
          <w:rFonts w:ascii="Arial" w:hAnsi="Arial" w:cs="Arial"/>
          <w:sz w:val="24"/>
          <w:szCs w:val="24"/>
        </w:rPr>
        <w:t>№ 262; 2013, №</w:t>
      </w:r>
      <w:r w:rsidRPr="007B5091">
        <w:rPr>
          <w:rFonts w:ascii="Arial" w:hAnsi="Arial" w:cs="Arial"/>
          <w:sz w:val="24"/>
          <w:szCs w:val="24"/>
        </w:rPr>
        <w:t xml:space="preserve"> 48, </w:t>
      </w:r>
      <w:r w:rsidR="00D76B5A" w:rsidRPr="007B5091">
        <w:rPr>
          <w:rFonts w:ascii="Arial" w:hAnsi="Arial" w:cs="Arial"/>
          <w:sz w:val="24"/>
          <w:szCs w:val="24"/>
        </w:rPr>
        <w:t>№</w:t>
      </w:r>
      <w:r w:rsidRPr="007B5091">
        <w:rPr>
          <w:rFonts w:ascii="Arial" w:hAnsi="Arial" w:cs="Arial"/>
          <w:sz w:val="24"/>
          <w:szCs w:val="24"/>
        </w:rPr>
        <w:t xml:space="preserve"> 148, </w:t>
      </w:r>
      <w:r w:rsidR="00D76B5A" w:rsidRPr="007B5091">
        <w:rPr>
          <w:rFonts w:ascii="Arial" w:hAnsi="Arial" w:cs="Arial"/>
          <w:sz w:val="24"/>
          <w:szCs w:val="24"/>
        </w:rPr>
        <w:t>№</w:t>
      </w:r>
      <w:r w:rsidRPr="007B5091">
        <w:rPr>
          <w:rFonts w:ascii="Arial" w:hAnsi="Arial" w:cs="Arial"/>
          <w:sz w:val="24"/>
          <w:szCs w:val="24"/>
        </w:rPr>
        <w:t xml:space="preserve"> 163, </w:t>
      </w:r>
      <w:r w:rsidR="00D76B5A" w:rsidRPr="007B5091">
        <w:rPr>
          <w:rFonts w:ascii="Arial" w:hAnsi="Arial" w:cs="Arial"/>
          <w:sz w:val="24"/>
          <w:szCs w:val="24"/>
        </w:rPr>
        <w:t>№</w:t>
      </w:r>
      <w:r w:rsidRPr="007B5091">
        <w:rPr>
          <w:rFonts w:ascii="Arial" w:hAnsi="Arial" w:cs="Arial"/>
          <w:sz w:val="24"/>
          <w:szCs w:val="24"/>
        </w:rPr>
        <w:t xml:space="preserve"> 249, </w:t>
      </w:r>
      <w:r w:rsidR="00D76B5A" w:rsidRPr="007B5091">
        <w:rPr>
          <w:rFonts w:ascii="Arial" w:hAnsi="Arial" w:cs="Arial"/>
          <w:sz w:val="24"/>
          <w:szCs w:val="24"/>
        </w:rPr>
        <w:t>№</w:t>
      </w:r>
      <w:r w:rsidRPr="007B5091">
        <w:rPr>
          <w:rFonts w:ascii="Arial" w:hAnsi="Arial" w:cs="Arial"/>
          <w:sz w:val="24"/>
          <w:szCs w:val="24"/>
        </w:rPr>
        <w:t xml:space="preserve"> 267, </w:t>
      </w:r>
      <w:r w:rsidR="00D76B5A" w:rsidRPr="007B5091">
        <w:rPr>
          <w:rFonts w:ascii="Arial" w:hAnsi="Arial" w:cs="Arial"/>
          <w:sz w:val="24"/>
          <w:szCs w:val="24"/>
        </w:rPr>
        <w:t>№</w:t>
      </w:r>
      <w:r w:rsidRPr="007B5091">
        <w:rPr>
          <w:rFonts w:ascii="Arial" w:hAnsi="Arial" w:cs="Arial"/>
          <w:sz w:val="24"/>
          <w:szCs w:val="24"/>
        </w:rPr>
        <w:t xml:space="preserve"> 273, </w:t>
      </w:r>
      <w:r w:rsidR="00D76B5A" w:rsidRPr="007B5091">
        <w:rPr>
          <w:rFonts w:ascii="Arial" w:hAnsi="Arial" w:cs="Arial"/>
          <w:sz w:val="24"/>
          <w:szCs w:val="24"/>
        </w:rPr>
        <w:t>№</w:t>
      </w:r>
      <w:r w:rsidRPr="007B5091">
        <w:rPr>
          <w:rFonts w:ascii="Arial" w:hAnsi="Arial" w:cs="Arial"/>
          <w:sz w:val="24"/>
          <w:szCs w:val="24"/>
        </w:rPr>
        <w:t xml:space="preserve"> 295 (далее - Федеральный закон </w:t>
      </w:r>
      <w:r w:rsidR="00D76B5A" w:rsidRPr="007B5091">
        <w:rPr>
          <w:rFonts w:ascii="Arial" w:hAnsi="Arial" w:cs="Arial"/>
          <w:sz w:val="24"/>
          <w:szCs w:val="24"/>
        </w:rPr>
        <w:t>№</w:t>
      </w:r>
      <w:r w:rsidRPr="007B5091">
        <w:rPr>
          <w:rFonts w:ascii="Arial" w:hAnsi="Arial" w:cs="Arial"/>
          <w:sz w:val="24"/>
          <w:szCs w:val="24"/>
        </w:rPr>
        <w:t xml:space="preserve"> 294-ФЗ);</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w:t>
      </w:r>
      <w:hyperlink r:id="rId17" w:history="1">
        <w:r w:rsidRPr="007B5091">
          <w:rPr>
            <w:rFonts w:ascii="Arial" w:hAnsi="Arial" w:cs="Arial"/>
            <w:sz w:val="24"/>
            <w:szCs w:val="24"/>
          </w:rPr>
          <w:t>Постановление</w:t>
        </w:r>
      </w:hyperlink>
      <w:r w:rsidRPr="007B5091">
        <w:rPr>
          <w:rFonts w:ascii="Arial" w:hAnsi="Arial" w:cs="Arial"/>
          <w:sz w:val="24"/>
          <w:szCs w:val="24"/>
        </w:rPr>
        <w:t xml:space="preserve"> Правительства Российской Федерации от 30.06.2010</w:t>
      </w:r>
      <w:r w:rsidR="00D76B5A" w:rsidRPr="007B5091">
        <w:rPr>
          <w:rFonts w:ascii="Arial" w:hAnsi="Arial" w:cs="Arial"/>
          <w:sz w:val="24"/>
          <w:szCs w:val="24"/>
        </w:rPr>
        <w:t xml:space="preserve"> № 489 </w:t>
      </w:r>
      <w:r w:rsidR="007B5091">
        <w:rPr>
          <w:rFonts w:ascii="Arial" w:hAnsi="Arial" w:cs="Arial"/>
          <w:sz w:val="24"/>
          <w:szCs w:val="24"/>
        </w:rPr>
        <w:t xml:space="preserve"> «</w:t>
      </w:r>
      <w:r w:rsidRPr="007B5091">
        <w:rPr>
          <w:rFonts w:ascii="Arial" w:hAnsi="Arial" w:cs="Arial"/>
          <w:sz w:val="24"/>
          <w:szCs w:val="24"/>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7B5091">
        <w:rPr>
          <w:rFonts w:ascii="Arial" w:hAnsi="Arial" w:cs="Arial"/>
          <w:sz w:val="24"/>
          <w:szCs w:val="24"/>
        </w:rPr>
        <w:t xml:space="preserve"> «</w:t>
      </w:r>
      <w:r w:rsidRPr="007B5091">
        <w:rPr>
          <w:rFonts w:ascii="Arial" w:hAnsi="Arial" w:cs="Arial"/>
          <w:sz w:val="24"/>
          <w:szCs w:val="24"/>
        </w:rPr>
        <w:t xml:space="preserve">; опубликовано в издании </w:t>
      </w:r>
      <w:r w:rsidR="007B5091">
        <w:rPr>
          <w:rFonts w:ascii="Arial" w:hAnsi="Arial" w:cs="Arial"/>
          <w:sz w:val="24"/>
          <w:szCs w:val="24"/>
        </w:rPr>
        <w:t xml:space="preserve"> «</w:t>
      </w:r>
      <w:r w:rsidRPr="007B5091">
        <w:rPr>
          <w:rFonts w:ascii="Arial" w:hAnsi="Arial" w:cs="Arial"/>
          <w:sz w:val="24"/>
          <w:szCs w:val="24"/>
        </w:rPr>
        <w:t>Собрание законодательства РФ</w:t>
      </w:r>
      <w:r w:rsidR="007B5091">
        <w:rPr>
          <w:rFonts w:ascii="Arial" w:hAnsi="Arial" w:cs="Arial"/>
          <w:sz w:val="24"/>
          <w:szCs w:val="24"/>
        </w:rPr>
        <w:t xml:space="preserve"> «</w:t>
      </w:r>
      <w:r w:rsidRPr="007B5091">
        <w:rPr>
          <w:rFonts w:ascii="Arial" w:hAnsi="Arial" w:cs="Arial"/>
          <w:sz w:val="24"/>
          <w:szCs w:val="24"/>
        </w:rPr>
        <w:t xml:space="preserve">, 2010, </w:t>
      </w:r>
      <w:r w:rsidR="00D76B5A" w:rsidRPr="007B5091">
        <w:rPr>
          <w:rFonts w:ascii="Arial" w:hAnsi="Arial" w:cs="Arial"/>
          <w:sz w:val="24"/>
          <w:szCs w:val="24"/>
        </w:rPr>
        <w:t>№</w:t>
      </w:r>
      <w:r w:rsidRPr="007B5091">
        <w:rPr>
          <w:rFonts w:ascii="Arial" w:hAnsi="Arial" w:cs="Arial"/>
          <w:sz w:val="24"/>
          <w:szCs w:val="24"/>
        </w:rPr>
        <w:t xml:space="preserve"> 28, ст. 3706; 2012, </w:t>
      </w:r>
      <w:r w:rsidR="00D76B5A" w:rsidRPr="007B5091">
        <w:rPr>
          <w:rFonts w:ascii="Arial" w:hAnsi="Arial" w:cs="Arial"/>
          <w:sz w:val="24"/>
          <w:szCs w:val="24"/>
        </w:rPr>
        <w:t>№</w:t>
      </w:r>
      <w:r w:rsidRPr="007B5091">
        <w:rPr>
          <w:rFonts w:ascii="Arial" w:hAnsi="Arial" w:cs="Arial"/>
          <w:sz w:val="24"/>
          <w:szCs w:val="24"/>
        </w:rPr>
        <w:t xml:space="preserve"> 2, ст. 301; </w:t>
      </w:r>
      <w:r w:rsidR="00D76B5A" w:rsidRPr="007B5091">
        <w:rPr>
          <w:rFonts w:ascii="Arial" w:hAnsi="Arial" w:cs="Arial"/>
          <w:sz w:val="24"/>
          <w:szCs w:val="24"/>
        </w:rPr>
        <w:t>№</w:t>
      </w:r>
      <w:r w:rsidRPr="007B5091">
        <w:rPr>
          <w:rFonts w:ascii="Arial" w:hAnsi="Arial" w:cs="Arial"/>
          <w:sz w:val="24"/>
          <w:szCs w:val="24"/>
        </w:rPr>
        <w:t xml:space="preserve"> 53 (ч. 2), ст. 7958;</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w:t>
      </w:r>
      <w:hyperlink r:id="rId18" w:history="1">
        <w:r w:rsidRPr="007B5091">
          <w:rPr>
            <w:rFonts w:ascii="Arial" w:hAnsi="Arial" w:cs="Arial"/>
            <w:sz w:val="24"/>
            <w:szCs w:val="24"/>
          </w:rPr>
          <w:t>Приказ</w:t>
        </w:r>
      </w:hyperlink>
      <w:r w:rsidRPr="007B5091">
        <w:rPr>
          <w:rFonts w:ascii="Arial" w:hAnsi="Arial" w:cs="Arial"/>
          <w:sz w:val="24"/>
          <w:szCs w:val="24"/>
        </w:rPr>
        <w:t xml:space="preserve"> Минэкономразвития РФ от 30.04.2009 </w:t>
      </w:r>
      <w:r w:rsidR="00D76B5A" w:rsidRPr="007B5091">
        <w:rPr>
          <w:rFonts w:ascii="Arial" w:hAnsi="Arial" w:cs="Arial"/>
          <w:sz w:val="24"/>
          <w:szCs w:val="24"/>
        </w:rPr>
        <w:t>№</w:t>
      </w:r>
      <w:r w:rsidR="0082193F">
        <w:rPr>
          <w:rFonts w:ascii="Arial" w:hAnsi="Arial" w:cs="Arial"/>
          <w:sz w:val="24"/>
          <w:szCs w:val="24"/>
        </w:rPr>
        <w:t xml:space="preserve"> 141</w:t>
      </w:r>
      <w:r w:rsidR="007B5091">
        <w:rPr>
          <w:rFonts w:ascii="Arial" w:hAnsi="Arial" w:cs="Arial"/>
          <w:sz w:val="24"/>
          <w:szCs w:val="24"/>
        </w:rPr>
        <w:t xml:space="preserve"> «</w:t>
      </w:r>
      <w:r w:rsidRPr="007B5091">
        <w:rPr>
          <w:rFonts w:ascii="Arial" w:hAnsi="Arial" w:cs="Arial"/>
          <w:sz w:val="24"/>
          <w:szCs w:val="24"/>
        </w:rPr>
        <w:t xml:space="preserve">О реализации положений Федерального закона </w:t>
      </w:r>
      <w:r w:rsidR="00D76B5A" w:rsidRPr="007B5091">
        <w:rPr>
          <w:rFonts w:ascii="Arial" w:hAnsi="Arial" w:cs="Arial"/>
          <w:sz w:val="24"/>
          <w:szCs w:val="24"/>
        </w:rPr>
        <w:t>№</w:t>
      </w:r>
      <w:r w:rsidRPr="007B5091">
        <w:rPr>
          <w:rFonts w:ascii="Arial" w:hAnsi="Arial" w:cs="Arial"/>
          <w:sz w:val="24"/>
          <w:szCs w:val="24"/>
        </w:rPr>
        <w:t>О защите прав ю</w:t>
      </w:r>
      <w:r w:rsidR="0082193F">
        <w:rPr>
          <w:rFonts w:ascii="Arial" w:hAnsi="Arial" w:cs="Arial"/>
          <w:sz w:val="24"/>
          <w:szCs w:val="24"/>
        </w:rPr>
        <w:t xml:space="preserve">ридических лиц и индивидуальных </w:t>
      </w:r>
      <w:r w:rsidRPr="007B5091">
        <w:rPr>
          <w:rFonts w:ascii="Arial" w:hAnsi="Arial" w:cs="Arial"/>
          <w:sz w:val="24"/>
          <w:szCs w:val="24"/>
        </w:rPr>
        <w:t>предпринимателей при осуществлении государственного контроля (надзора) и муниципального контроля</w:t>
      </w:r>
      <w:r w:rsidR="007B5091">
        <w:rPr>
          <w:rFonts w:ascii="Arial" w:hAnsi="Arial" w:cs="Arial"/>
          <w:sz w:val="24"/>
          <w:szCs w:val="24"/>
        </w:rPr>
        <w:t xml:space="preserve"> «</w:t>
      </w:r>
      <w:r w:rsidRPr="007B5091">
        <w:rPr>
          <w:rFonts w:ascii="Arial" w:hAnsi="Arial" w:cs="Arial"/>
          <w:sz w:val="24"/>
          <w:szCs w:val="24"/>
        </w:rPr>
        <w:t xml:space="preserve">; опубликован в </w:t>
      </w:r>
      <w:r w:rsidR="00E7756D" w:rsidRPr="007B5091">
        <w:rPr>
          <w:rFonts w:ascii="Arial" w:hAnsi="Arial" w:cs="Arial"/>
          <w:sz w:val="24"/>
          <w:szCs w:val="24"/>
        </w:rPr>
        <w:t xml:space="preserve">издании </w:t>
      </w:r>
      <w:r w:rsidR="00E7756D">
        <w:rPr>
          <w:rFonts w:ascii="Arial" w:hAnsi="Arial" w:cs="Arial"/>
          <w:sz w:val="24"/>
          <w:szCs w:val="24"/>
        </w:rPr>
        <w:t>«</w:t>
      </w:r>
      <w:r w:rsidRPr="007B5091">
        <w:rPr>
          <w:rFonts w:ascii="Arial" w:hAnsi="Arial" w:cs="Arial"/>
          <w:sz w:val="24"/>
          <w:szCs w:val="24"/>
        </w:rPr>
        <w:t>Российская газета</w:t>
      </w:r>
      <w:r w:rsidR="007B5091">
        <w:rPr>
          <w:rFonts w:ascii="Arial" w:hAnsi="Arial" w:cs="Arial"/>
          <w:sz w:val="24"/>
          <w:szCs w:val="24"/>
        </w:rPr>
        <w:t xml:space="preserve"> «</w:t>
      </w:r>
      <w:r w:rsidRPr="007B5091">
        <w:rPr>
          <w:rFonts w:ascii="Arial" w:hAnsi="Arial" w:cs="Arial"/>
          <w:sz w:val="24"/>
          <w:szCs w:val="24"/>
        </w:rPr>
        <w:t xml:space="preserve">, 2009, </w:t>
      </w:r>
      <w:r w:rsidR="00D76B5A" w:rsidRPr="007B5091">
        <w:rPr>
          <w:rFonts w:ascii="Arial" w:hAnsi="Arial" w:cs="Arial"/>
          <w:sz w:val="24"/>
          <w:szCs w:val="24"/>
        </w:rPr>
        <w:t>№</w:t>
      </w:r>
      <w:r w:rsidRPr="007B5091">
        <w:rPr>
          <w:rFonts w:ascii="Arial" w:hAnsi="Arial" w:cs="Arial"/>
          <w:sz w:val="24"/>
          <w:szCs w:val="24"/>
        </w:rPr>
        <w:t xml:space="preserve"> 85;</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w:t>
      </w:r>
      <w:hyperlink r:id="rId19" w:history="1">
        <w:r w:rsidRPr="007B5091">
          <w:rPr>
            <w:rFonts w:ascii="Arial" w:hAnsi="Arial" w:cs="Arial"/>
            <w:sz w:val="24"/>
            <w:szCs w:val="24"/>
          </w:rPr>
          <w:t>Закон</w:t>
        </w:r>
      </w:hyperlink>
      <w:r w:rsidRPr="007B5091">
        <w:rPr>
          <w:rFonts w:ascii="Arial" w:hAnsi="Arial" w:cs="Arial"/>
          <w:sz w:val="24"/>
          <w:szCs w:val="24"/>
        </w:rPr>
        <w:t xml:space="preserve"> Красноярского края от 07.02.2013 </w:t>
      </w:r>
      <w:r w:rsidR="00D76B5A" w:rsidRPr="007B5091">
        <w:rPr>
          <w:rFonts w:ascii="Arial" w:hAnsi="Arial" w:cs="Arial"/>
          <w:sz w:val="24"/>
          <w:szCs w:val="24"/>
        </w:rPr>
        <w:t>№</w:t>
      </w:r>
      <w:r w:rsidRPr="007B5091">
        <w:rPr>
          <w:rFonts w:ascii="Arial" w:hAnsi="Arial" w:cs="Arial"/>
          <w:sz w:val="24"/>
          <w:szCs w:val="24"/>
        </w:rPr>
        <w:t xml:space="preserve"> 4-1047 </w:t>
      </w:r>
      <w:r w:rsidR="00D76B5A" w:rsidRPr="007B5091">
        <w:rPr>
          <w:rFonts w:ascii="Arial" w:hAnsi="Arial" w:cs="Arial"/>
          <w:sz w:val="24"/>
          <w:szCs w:val="24"/>
        </w:rPr>
        <w:t>№</w:t>
      </w:r>
      <w:r w:rsidRPr="007B5091">
        <w:rPr>
          <w:rFonts w:ascii="Arial" w:hAnsi="Arial" w:cs="Arial"/>
          <w:sz w:val="24"/>
          <w:szCs w:val="24"/>
        </w:rPr>
        <w:t>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w:t>
      </w:r>
      <w:r w:rsidR="007B5091">
        <w:rPr>
          <w:rFonts w:ascii="Arial" w:hAnsi="Arial" w:cs="Arial"/>
          <w:sz w:val="24"/>
          <w:szCs w:val="24"/>
        </w:rPr>
        <w:t xml:space="preserve"> «</w:t>
      </w:r>
      <w:r w:rsidRPr="007B5091">
        <w:rPr>
          <w:rFonts w:ascii="Arial" w:hAnsi="Arial" w:cs="Arial"/>
          <w:sz w:val="24"/>
          <w:szCs w:val="24"/>
        </w:rPr>
        <w:t xml:space="preserve">; опубликован в изданиях: </w:t>
      </w:r>
      <w:r w:rsidR="007B5091">
        <w:rPr>
          <w:rFonts w:ascii="Arial" w:hAnsi="Arial" w:cs="Arial"/>
          <w:sz w:val="24"/>
          <w:szCs w:val="24"/>
        </w:rPr>
        <w:t xml:space="preserve"> «</w:t>
      </w:r>
      <w:r w:rsidRPr="007B5091">
        <w:rPr>
          <w:rFonts w:ascii="Arial" w:hAnsi="Arial" w:cs="Arial"/>
          <w:sz w:val="24"/>
          <w:szCs w:val="24"/>
        </w:rPr>
        <w:t>Наш Красноярский край</w:t>
      </w:r>
      <w:r w:rsidR="007B5091">
        <w:rPr>
          <w:rFonts w:ascii="Arial" w:hAnsi="Arial" w:cs="Arial"/>
          <w:sz w:val="24"/>
          <w:szCs w:val="24"/>
        </w:rPr>
        <w:t xml:space="preserve"> «</w:t>
      </w:r>
      <w:r w:rsidRPr="007B5091">
        <w:rPr>
          <w:rFonts w:ascii="Arial" w:hAnsi="Arial" w:cs="Arial"/>
          <w:sz w:val="24"/>
          <w:szCs w:val="24"/>
        </w:rPr>
        <w:t xml:space="preserve">, 2013, </w:t>
      </w:r>
      <w:r w:rsidR="00D76B5A" w:rsidRPr="007B5091">
        <w:rPr>
          <w:rFonts w:ascii="Arial" w:hAnsi="Arial" w:cs="Arial"/>
          <w:sz w:val="24"/>
          <w:szCs w:val="24"/>
        </w:rPr>
        <w:t>№</w:t>
      </w:r>
      <w:r w:rsidRPr="007B5091">
        <w:rPr>
          <w:rFonts w:ascii="Arial" w:hAnsi="Arial" w:cs="Arial"/>
          <w:sz w:val="24"/>
          <w:szCs w:val="24"/>
        </w:rPr>
        <w:t xml:space="preserve"> 12; </w:t>
      </w:r>
      <w:r w:rsidR="007B5091">
        <w:rPr>
          <w:rFonts w:ascii="Arial" w:hAnsi="Arial" w:cs="Arial"/>
          <w:sz w:val="24"/>
          <w:szCs w:val="24"/>
        </w:rPr>
        <w:t xml:space="preserve"> «</w:t>
      </w:r>
      <w:r w:rsidRPr="007B5091">
        <w:rPr>
          <w:rFonts w:ascii="Arial" w:hAnsi="Arial" w:cs="Arial"/>
          <w:sz w:val="24"/>
          <w:szCs w:val="24"/>
        </w:rPr>
        <w:t>Официальный интернет-портал правовой информации Красноярского края</w:t>
      </w:r>
      <w:r w:rsidR="007B5091">
        <w:rPr>
          <w:rFonts w:ascii="Arial" w:hAnsi="Arial" w:cs="Arial"/>
          <w:sz w:val="24"/>
          <w:szCs w:val="24"/>
        </w:rPr>
        <w:t xml:space="preserve"> «</w:t>
      </w:r>
      <w:r w:rsidRPr="007B5091">
        <w:rPr>
          <w:rFonts w:ascii="Arial" w:hAnsi="Arial" w:cs="Arial"/>
          <w:sz w:val="24"/>
          <w:szCs w:val="24"/>
        </w:rPr>
        <w:t xml:space="preserve"> http://www.zako</w:t>
      </w:r>
      <w:r w:rsidR="007B5091" w:rsidRPr="007B5091">
        <w:rPr>
          <w:rFonts w:ascii="Arial" w:hAnsi="Arial" w:cs="Arial"/>
          <w:sz w:val="24"/>
          <w:szCs w:val="24"/>
        </w:rPr>
        <w:t xml:space="preserve"> </w:t>
      </w:r>
      <w:r w:rsidR="007B5091" w:rsidRPr="007B5091">
        <w:rPr>
          <w:rFonts w:ascii="Arial" w:hAnsi="Arial" w:cs="Arial"/>
          <w:sz w:val="24"/>
          <w:szCs w:val="24"/>
        </w:rPr>
        <w:lastRenderedPageBreak/>
        <w:t>№</w:t>
      </w:r>
      <w:r w:rsidR="00D76B5A" w:rsidRPr="007B5091">
        <w:rPr>
          <w:rFonts w:ascii="Arial" w:hAnsi="Arial" w:cs="Arial"/>
          <w:sz w:val="24"/>
          <w:szCs w:val="24"/>
        </w:rPr>
        <w:t xml:space="preserve">.krskstate.ru, 2013; </w:t>
      </w:r>
      <w:r w:rsidR="007B5091">
        <w:rPr>
          <w:rFonts w:ascii="Arial" w:hAnsi="Arial" w:cs="Arial"/>
          <w:sz w:val="24"/>
          <w:szCs w:val="24"/>
        </w:rPr>
        <w:t xml:space="preserve"> «</w:t>
      </w:r>
      <w:r w:rsidRPr="007B5091">
        <w:rPr>
          <w:rFonts w:ascii="Arial" w:hAnsi="Arial" w:cs="Arial"/>
          <w:sz w:val="24"/>
          <w:szCs w:val="24"/>
        </w:rPr>
        <w:t>Ведомости высших органов государственной власти Красноярского края</w:t>
      </w:r>
      <w:r w:rsidR="007B5091">
        <w:rPr>
          <w:rFonts w:ascii="Arial" w:hAnsi="Arial" w:cs="Arial"/>
          <w:sz w:val="24"/>
          <w:szCs w:val="24"/>
        </w:rPr>
        <w:t xml:space="preserve"> «</w:t>
      </w:r>
      <w:r w:rsidRPr="007B5091">
        <w:rPr>
          <w:rFonts w:ascii="Arial" w:hAnsi="Arial" w:cs="Arial"/>
          <w:sz w:val="24"/>
          <w:szCs w:val="24"/>
        </w:rPr>
        <w:t xml:space="preserve">, 2013, </w:t>
      </w:r>
      <w:r w:rsidR="00D76B5A" w:rsidRPr="007B5091">
        <w:rPr>
          <w:rFonts w:ascii="Arial" w:hAnsi="Arial" w:cs="Arial"/>
          <w:sz w:val="24"/>
          <w:szCs w:val="24"/>
        </w:rPr>
        <w:t>№</w:t>
      </w:r>
      <w:r w:rsidRPr="007B5091">
        <w:rPr>
          <w:rFonts w:ascii="Arial" w:hAnsi="Arial" w:cs="Arial"/>
          <w:sz w:val="24"/>
          <w:szCs w:val="24"/>
        </w:rPr>
        <w:t xml:space="preserve"> 7(582);</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w:t>
      </w:r>
      <w:hyperlink r:id="rId20" w:history="1">
        <w:r w:rsidRPr="007B5091">
          <w:rPr>
            <w:rFonts w:ascii="Arial" w:hAnsi="Arial" w:cs="Arial"/>
            <w:sz w:val="24"/>
            <w:szCs w:val="24"/>
          </w:rPr>
          <w:t>Положение</w:t>
        </w:r>
      </w:hyperlink>
      <w:r w:rsidRPr="007B5091">
        <w:rPr>
          <w:rFonts w:ascii="Arial" w:hAnsi="Arial" w:cs="Arial"/>
          <w:sz w:val="24"/>
          <w:szCs w:val="24"/>
        </w:rPr>
        <w:t xml:space="preserve"> о собственности и реализации прав собственника муниципального образования город Норильск, утверждено Решением Городского совета муниципального образования город Норильск от 19.12.2005 </w:t>
      </w:r>
      <w:r w:rsidR="007B5091" w:rsidRPr="007B5091">
        <w:rPr>
          <w:rFonts w:ascii="Arial" w:hAnsi="Arial" w:cs="Arial"/>
          <w:sz w:val="24"/>
          <w:szCs w:val="24"/>
        </w:rPr>
        <w:t xml:space="preserve"> №</w:t>
      </w:r>
      <w:r w:rsidRPr="007B5091">
        <w:rPr>
          <w:rFonts w:ascii="Arial" w:hAnsi="Arial" w:cs="Arial"/>
          <w:sz w:val="24"/>
          <w:szCs w:val="24"/>
        </w:rPr>
        <w:t xml:space="preserve"> 59-834; опубликовано в издании </w:t>
      </w:r>
      <w:r w:rsidR="007B5091">
        <w:rPr>
          <w:rFonts w:ascii="Arial" w:hAnsi="Arial" w:cs="Arial"/>
          <w:sz w:val="24"/>
          <w:szCs w:val="24"/>
        </w:rPr>
        <w:t xml:space="preserve"> «</w:t>
      </w:r>
      <w:r w:rsidRPr="007B5091">
        <w:rPr>
          <w:rFonts w:ascii="Arial" w:hAnsi="Arial" w:cs="Arial"/>
          <w:sz w:val="24"/>
          <w:szCs w:val="24"/>
        </w:rPr>
        <w:t>Заполярная правда</w:t>
      </w:r>
      <w:r w:rsidR="007B5091">
        <w:rPr>
          <w:rFonts w:ascii="Arial" w:hAnsi="Arial" w:cs="Arial"/>
          <w:sz w:val="24"/>
          <w:szCs w:val="24"/>
        </w:rPr>
        <w:t xml:space="preserve"> «</w:t>
      </w:r>
      <w:r w:rsidRPr="007B5091">
        <w:rPr>
          <w:rFonts w:ascii="Arial" w:hAnsi="Arial" w:cs="Arial"/>
          <w:sz w:val="24"/>
          <w:szCs w:val="24"/>
        </w:rPr>
        <w:t xml:space="preserve">, 2006, </w:t>
      </w:r>
      <w:r w:rsidR="00D76B5A" w:rsidRPr="007B5091">
        <w:rPr>
          <w:rFonts w:ascii="Arial" w:hAnsi="Arial" w:cs="Arial"/>
          <w:sz w:val="24"/>
          <w:szCs w:val="24"/>
        </w:rPr>
        <w:t>№</w:t>
      </w:r>
      <w:r w:rsidRPr="007B5091">
        <w:rPr>
          <w:rFonts w:ascii="Arial" w:hAnsi="Arial" w:cs="Arial"/>
          <w:sz w:val="24"/>
          <w:szCs w:val="24"/>
        </w:rPr>
        <w:t xml:space="preserve"> 2, </w:t>
      </w:r>
      <w:r w:rsidR="00D76B5A" w:rsidRPr="007B5091">
        <w:rPr>
          <w:rFonts w:ascii="Arial" w:hAnsi="Arial" w:cs="Arial"/>
          <w:sz w:val="24"/>
          <w:szCs w:val="24"/>
        </w:rPr>
        <w:t>№</w:t>
      </w:r>
      <w:r w:rsidRPr="007B5091">
        <w:rPr>
          <w:rFonts w:ascii="Arial" w:hAnsi="Arial" w:cs="Arial"/>
          <w:sz w:val="24"/>
          <w:szCs w:val="24"/>
        </w:rPr>
        <w:t xml:space="preserve"> 95, 2007, </w:t>
      </w:r>
      <w:r w:rsidR="00D76B5A" w:rsidRPr="007B5091">
        <w:rPr>
          <w:rFonts w:ascii="Arial" w:hAnsi="Arial" w:cs="Arial"/>
          <w:sz w:val="24"/>
          <w:szCs w:val="24"/>
        </w:rPr>
        <w:t>№</w:t>
      </w:r>
      <w:r w:rsidRPr="007B5091">
        <w:rPr>
          <w:rFonts w:ascii="Arial" w:hAnsi="Arial" w:cs="Arial"/>
          <w:sz w:val="24"/>
          <w:szCs w:val="24"/>
        </w:rPr>
        <w:t xml:space="preserve"> 8, 2008, </w:t>
      </w:r>
      <w:r w:rsidR="00D76B5A" w:rsidRPr="007B5091">
        <w:rPr>
          <w:rFonts w:ascii="Arial" w:hAnsi="Arial" w:cs="Arial"/>
          <w:sz w:val="24"/>
          <w:szCs w:val="24"/>
        </w:rPr>
        <w:t>№</w:t>
      </w:r>
      <w:r w:rsidRPr="007B5091">
        <w:rPr>
          <w:rFonts w:ascii="Arial" w:hAnsi="Arial" w:cs="Arial"/>
          <w:sz w:val="24"/>
          <w:szCs w:val="24"/>
        </w:rPr>
        <w:t xml:space="preserve"> 3, </w:t>
      </w:r>
      <w:r w:rsidR="00D76B5A" w:rsidRPr="007B5091">
        <w:rPr>
          <w:rFonts w:ascii="Arial" w:hAnsi="Arial" w:cs="Arial"/>
          <w:sz w:val="24"/>
          <w:szCs w:val="24"/>
        </w:rPr>
        <w:t>№</w:t>
      </w:r>
      <w:r w:rsidRPr="007B5091">
        <w:rPr>
          <w:rFonts w:ascii="Arial" w:hAnsi="Arial" w:cs="Arial"/>
          <w:sz w:val="24"/>
          <w:szCs w:val="24"/>
        </w:rPr>
        <w:t xml:space="preserve"> 62, </w:t>
      </w:r>
      <w:r w:rsidR="00D76B5A" w:rsidRPr="007B5091">
        <w:rPr>
          <w:rFonts w:ascii="Arial" w:hAnsi="Arial" w:cs="Arial"/>
          <w:sz w:val="24"/>
          <w:szCs w:val="24"/>
        </w:rPr>
        <w:t>№</w:t>
      </w:r>
      <w:r w:rsidRPr="007B5091">
        <w:rPr>
          <w:rFonts w:ascii="Arial" w:hAnsi="Arial" w:cs="Arial"/>
          <w:sz w:val="24"/>
          <w:szCs w:val="24"/>
        </w:rPr>
        <w:t xml:space="preserve"> 90, </w:t>
      </w:r>
      <w:r w:rsidR="00D76B5A" w:rsidRPr="007B5091">
        <w:rPr>
          <w:rFonts w:ascii="Arial" w:hAnsi="Arial" w:cs="Arial"/>
          <w:sz w:val="24"/>
          <w:szCs w:val="24"/>
        </w:rPr>
        <w:t>№</w:t>
      </w:r>
      <w:r w:rsidRPr="007B5091">
        <w:rPr>
          <w:rFonts w:ascii="Arial" w:hAnsi="Arial" w:cs="Arial"/>
          <w:sz w:val="24"/>
          <w:szCs w:val="24"/>
        </w:rPr>
        <w:t xml:space="preserve"> 148, </w:t>
      </w:r>
      <w:r w:rsidR="00D76B5A" w:rsidRPr="007B5091">
        <w:rPr>
          <w:rFonts w:ascii="Arial" w:hAnsi="Arial" w:cs="Arial"/>
          <w:sz w:val="24"/>
          <w:szCs w:val="24"/>
        </w:rPr>
        <w:t>№</w:t>
      </w:r>
      <w:r w:rsidRPr="007B5091">
        <w:rPr>
          <w:rFonts w:ascii="Arial" w:hAnsi="Arial" w:cs="Arial"/>
          <w:sz w:val="24"/>
          <w:szCs w:val="24"/>
        </w:rPr>
        <w:t xml:space="preserve"> 176, 2009, </w:t>
      </w:r>
      <w:r w:rsidR="00D76B5A" w:rsidRPr="007B5091">
        <w:rPr>
          <w:rFonts w:ascii="Arial" w:hAnsi="Arial" w:cs="Arial"/>
          <w:sz w:val="24"/>
          <w:szCs w:val="24"/>
        </w:rPr>
        <w:t>№ 53, №</w:t>
      </w:r>
      <w:r w:rsidRPr="007B5091">
        <w:rPr>
          <w:rFonts w:ascii="Arial" w:hAnsi="Arial" w:cs="Arial"/>
          <w:sz w:val="24"/>
          <w:szCs w:val="24"/>
        </w:rPr>
        <w:t xml:space="preserve"> 102, </w:t>
      </w:r>
      <w:r w:rsidR="00D76B5A" w:rsidRPr="007B5091">
        <w:rPr>
          <w:rFonts w:ascii="Arial" w:hAnsi="Arial" w:cs="Arial"/>
          <w:sz w:val="24"/>
          <w:szCs w:val="24"/>
        </w:rPr>
        <w:t>№</w:t>
      </w:r>
      <w:r w:rsidRPr="007B5091">
        <w:rPr>
          <w:rFonts w:ascii="Arial" w:hAnsi="Arial" w:cs="Arial"/>
          <w:sz w:val="24"/>
          <w:szCs w:val="24"/>
        </w:rPr>
        <w:t xml:space="preserve"> 153, </w:t>
      </w:r>
      <w:r w:rsidR="00D76B5A" w:rsidRPr="007B5091">
        <w:rPr>
          <w:rFonts w:ascii="Arial" w:hAnsi="Arial" w:cs="Arial"/>
          <w:sz w:val="24"/>
          <w:szCs w:val="24"/>
        </w:rPr>
        <w:t>№</w:t>
      </w:r>
      <w:r w:rsidRPr="007B5091">
        <w:rPr>
          <w:rFonts w:ascii="Arial" w:hAnsi="Arial" w:cs="Arial"/>
          <w:sz w:val="24"/>
          <w:szCs w:val="24"/>
        </w:rPr>
        <w:t xml:space="preserve"> 172, 2010, </w:t>
      </w:r>
      <w:r w:rsidR="00D76B5A" w:rsidRPr="007B5091">
        <w:rPr>
          <w:rFonts w:ascii="Arial" w:hAnsi="Arial" w:cs="Arial"/>
          <w:sz w:val="24"/>
          <w:szCs w:val="24"/>
        </w:rPr>
        <w:t>№</w:t>
      </w:r>
      <w:r w:rsidRPr="007B5091">
        <w:rPr>
          <w:rFonts w:ascii="Arial" w:hAnsi="Arial" w:cs="Arial"/>
          <w:sz w:val="24"/>
          <w:szCs w:val="24"/>
        </w:rPr>
        <w:t xml:space="preserve"> 28, </w:t>
      </w:r>
      <w:r w:rsidR="00D76B5A" w:rsidRPr="007B5091">
        <w:rPr>
          <w:rFonts w:ascii="Arial" w:hAnsi="Arial" w:cs="Arial"/>
          <w:sz w:val="24"/>
          <w:szCs w:val="24"/>
        </w:rPr>
        <w:t>№</w:t>
      </w:r>
      <w:r w:rsidRPr="007B5091">
        <w:rPr>
          <w:rFonts w:ascii="Arial" w:hAnsi="Arial" w:cs="Arial"/>
          <w:sz w:val="24"/>
          <w:szCs w:val="24"/>
        </w:rPr>
        <w:t xml:space="preserve"> 54, </w:t>
      </w:r>
      <w:r w:rsidR="00D76B5A" w:rsidRPr="007B5091">
        <w:rPr>
          <w:rFonts w:ascii="Arial" w:hAnsi="Arial" w:cs="Arial"/>
          <w:sz w:val="24"/>
          <w:szCs w:val="24"/>
        </w:rPr>
        <w:t>№</w:t>
      </w:r>
      <w:r w:rsidRPr="007B5091">
        <w:rPr>
          <w:rFonts w:ascii="Arial" w:hAnsi="Arial" w:cs="Arial"/>
          <w:sz w:val="24"/>
          <w:szCs w:val="24"/>
        </w:rPr>
        <w:t xml:space="preserve"> 76, </w:t>
      </w:r>
      <w:r w:rsidR="00D76B5A" w:rsidRPr="007B5091">
        <w:rPr>
          <w:rFonts w:ascii="Arial" w:hAnsi="Arial" w:cs="Arial"/>
          <w:sz w:val="24"/>
          <w:szCs w:val="24"/>
        </w:rPr>
        <w:t>№</w:t>
      </w:r>
      <w:r w:rsidRPr="007B5091">
        <w:rPr>
          <w:rFonts w:ascii="Arial" w:hAnsi="Arial" w:cs="Arial"/>
          <w:sz w:val="24"/>
          <w:szCs w:val="24"/>
        </w:rPr>
        <w:t xml:space="preserve"> 145, 2011, </w:t>
      </w:r>
      <w:r w:rsidR="00D76B5A" w:rsidRPr="007B5091">
        <w:rPr>
          <w:rFonts w:ascii="Arial" w:hAnsi="Arial" w:cs="Arial"/>
          <w:sz w:val="24"/>
          <w:szCs w:val="24"/>
        </w:rPr>
        <w:t>№</w:t>
      </w:r>
      <w:r w:rsidRPr="007B5091">
        <w:rPr>
          <w:rFonts w:ascii="Arial" w:hAnsi="Arial" w:cs="Arial"/>
          <w:sz w:val="24"/>
          <w:szCs w:val="24"/>
        </w:rPr>
        <w:t xml:space="preserve"> 31, </w:t>
      </w:r>
      <w:r w:rsidR="00D76B5A" w:rsidRPr="007B5091">
        <w:rPr>
          <w:rFonts w:ascii="Arial" w:hAnsi="Arial" w:cs="Arial"/>
          <w:sz w:val="24"/>
          <w:szCs w:val="24"/>
        </w:rPr>
        <w:t>№ 75, №</w:t>
      </w:r>
      <w:r w:rsidRPr="007B5091">
        <w:rPr>
          <w:rFonts w:ascii="Arial" w:hAnsi="Arial" w:cs="Arial"/>
          <w:sz w:val="24"/>
          <w:szCs w:val="24"/>
        </w:rPr>
        <w:t xml:space="preserve"> 98, </w:t>
      </w:r>
      <w:r w:rsidR="00D76B5A" w:rsidRPr="007B5091">
        <w:rPr>
          <w:rFonts w:ascii="Arial" w:hAnsi="Arial" w:cs="Arial"/>
          <w:sz w:val="24"/>
          <w:szCs w:val="24"/>
        </w:rPr>
        <w:t>№</w:t>
      </w:r>
      <w:r w:rsidRPr="007B5091">
        <w:rPr>
          <w:rFonts w:ascii="Arial" w:hAnsi="Arial" w:cs="Arial"/>
          <w:sz w:val="24"/>
          <w:szCs w:val="24"/>
        </w:rPr>
        <w:t xml:space="preserve"> 190, 2012, </w:t>
      </w:r>
      <w:r w:rsidR="00D76B5A" w:rsidRPr="007B5091">
        <w:rPr>
          <w:rFonts w:ascii="Arial" w:hAnsi="Arial" w:cs="Arial"/>
          <w:sz w:val="24"/>
          <w:szCs w:val="24"/>
        </w:rPr>
        <w:t>№</w:t>
      </w:r>
      <w:r w:rsidRPr="007B5091">
        <w:rPr>
          <w:rFonts w:ascii="Arial" w:hAnsi="Arial" w:cs="Arial"/>
          <w:sz w:val="24"/>
          <w:szCs w:val="24"/>
        </w:rPr>
        <w:t xml:space="preserve"> 96, </w:t>
      </w:r>
      <w:r w:rsidR="00D76B5A" w:rsidRPr="007B5091">
        <w:rPr>
          <w:rFonts w:ascii="Arial" w:hAnsi="Arial" w:cs="Arial"/>
          <w:sz w:val="24"/>
          <w:szCs w:val="24"/>
        </w:rPr>
        <w:t>№</w:t>
      </w:r>
      <w:r w:rsidRPr="007B5091">
        <w:rPr>
          <w:rFonts w:ascii="Arial" w:hAnsi="Arial" w:cs="Arial"/>
          <w:sz w:val="24"/>
          <w:szCs w:val="24"/>
        </w:rPr>
        <w:t xml:space="preserve"> 190, 2013, </w:t>
      </w:r>
      <w:r w:rsidR="00D76B5A" w:rsidRPr="007B5091">
        <w:rPr>
          <w:rFonts w:ascii="Arial" w:hAnsi="Arial" w:cs="Arial"/>
          <w:sz w:val="24"/>
          <w:szCs w:val="24"/>
        </w:rPr>
        <w:t>№ 47, №</w:t>
      </w:r>
      <w:r w:rsidRPr="007B5091">
        <w:rPr>
          <w:rFonts w:ascii="Arial" w:hAnsi="Arial" w:cs="Arial"/>
          <w:sz w:val="24"/>
          <w:szCs w:val="24"/>
        </w:rPr>
        <w:t xml:space="preserve"> 144, 2014, </w:t>
      </w:r>
      <w:r w:rsidR="00D76B5A" w:rsidRPr="007B5091">
        <w:rPr>
          <w:rFonts w:ascii="Arial" w:hAnsi="Arial" w:cs="Arial"/>
          <w:sz w:val="24"/>
          <w:szCs w:val="24"/>
        </w:rPr>
        <w:t>№</w:t>
      </w:r>
      <w:r w:rsidRPr="007B5091">
        <w:rPr>
          <w:rFonts w:ascii="Arial" w:hAnsi="Arial" w:cs="Arial"/>
          <w:sz w:val="24"/>
          <w:szCs w:val="24"/>
        </w:rPr>
        <w:t xml:space="preserve"> 30;</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w:t>
      </w:r>
      <w:hyperlink r:id="rId21" w:history="1">
        <w:r w:rsidRPr="007B5091">
          <w:rPr>
            <w:rFonts w:ascii="Arial" w:hAnsi="Arial" w:cs="Arial"/>
            <w:sz w:val="24"/>
            <w:szCs w:val="24"/>
          </w:rPr>
          <w:t>Постановление</w:t>
        </w:r>
      </w:hyperlink>
      <w:r w:rsidRPr="007B5091">
        <w:rPr>
          <w:rFonts w:ascii="Arial" w:hAnsi="Arial" w:cs="Arial"/>
          <w:sz w:val="24"/>
          <w:szCs w:val="24"/>
        </w:rPr>
        <w:t xml:space="preserve"> Администрации города Норильска от 17.01.2014 </w:t>
      </w:r>
      <w:r w:rsidR="00D76B5A" w:rsidRPr="007B5091">
        <w:rPr>
          <w:rFonts w:ascii="Arial" w:hAnsi="Arial" w:cs="Arial"/>
          <w:sz w:val="24"/>
          <w:szCs w:val="24"/>
        </w:rPr>
        <w:t>№</w:t>
      </w:r>
      <w:r w:rsidR="0082193F">
        <w:rPr>
          <w:rFonts w:ascii="Arial" w:hAnsi="Arial" w:cs="Arial"/>
          <w:sz w:val="24"/>
          <w:szCs w:val="24"/>
        </w:rPr>
        <w:t xml:space="preserve"> 19</w:t>
      </w:r>
      <w:r w:rsidR="007B5091">
        <w:rPr>
          <w:rFonts w:ascii="Arial" w:hAnsi="Arial" w:cs="Arial"/>
          <w:sz w:val="24"/>
          <w:szCs w:val="24"/>
        </w:rPr>
        <w:t xml:space="preserve"> «</w:t>
      </w:r>
      <w:r w:rsidRPr="007B5091">
        <w:rPr>
          <w:rFonts w:ascii="Arial" w:hAnsi="Arial" w:cs="Arial"/>
          <w:sz w:val="24"/>
          <w:szCs w:val="24"/>
        </w:rPr>
        <w:t>Об организации муниципального жилищного контроля на территории муниципального образования город Норильск</w:t>
      </w:r>
      <w:r w:rsidR="007B5091">
        <w:rPr>
          <w:rFonts w:ascii="Arial" w:hAnsi="Arial" w:cs="Arial"/>
          <w:sz w:val="24"/>
          <w:szCs w:val="24"/>
        </w:rPr>
        <w:t xml:space="preserve"> «</w:t>
      </w:r>
      <w:r w:rsidR="0082193F">
        <w:rPr>
          <w:rFonts w:ascii="Arial" w:hAnsi="Arial" w:cs="Arial"/>
          <w:sz w:val="24"/>
          <w:szCs w:val="24"/>
        </w:rPr>
        <w:t>; опубликовано в издании</w:t>
      </w:r>
      <w:r w:rsidR="007B5091">
        <w:rPr>
          <w:rFonts w:ascii="Arial" w:hAnsi="Arial" w:cs="Arial"/>
          <w:sz w:val="24"/>
          <w:szCs w:val="24"/>
        </w:rPr>
        <w:t xml:space="preserve"> «</w:t>
      </w:r>
      <w:r w:rsidRPr="007B5091">
        <w:rPr>
          <w:rFonts w:ascii="Arial" w:hAnsi="Arial" w:cs="Arial"/>
          <w:sz w:val="24"/>
          <w:szCs w:val="24"/>
        </w:rPr>
        <w:t>Заполярная правда</w:t>
      </w:r>
      <w:r w:rsidR="007B5091">
        <w:rPr>
          <w:rFonts w:ascii="Arial" w:hAnsi="Arial" w:cs="Arial"/>
          <w:sz w:val="24"/>
          <w:szCs w:val="24"/>
        </w:rPr>
        <w:t xml:space="preserve"> «</w:t>
      </w:r>
      <w:r w:rsidRPr="007B5091">
        <w:rPr>
          <w:rFonts w:ascii="Arial" w:hAnsi="Arial" w:cs="Arial"/>
          <w:sz w:val="24"/>
          <w:szCs w:val="24"/>
        </w:rPr>
        <w:t xml:space="preserve">от 2014, </w:t>
      </w:r>
      <w:r w:rsidR="00D76B5A" w:rsidRPr="007B5091">
        <w:rPr>
          <w:rFonts w:ascii="Arial" w:hAnsi="Arial" w:cs="Arial"/>
          <w:sz w:val="24"/>
          <w:szCs w:val="24"/>
        </w:rPr>
        <w:t>№</w:t>
      </w:r>
      <w:r w:rsidRPr="007B5091">
        <w:rPr>
          <w:rFonts w:ascii="Arial" w:hAnsi="Arial" w:cs="Arial"/>
          <w:sz w:val="24"/>
          <w:szCs w:val="24"/>
        </w:rPr>
        <w:t xml:space="preserve"> 10.</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1.4. Предметом муниципального жилищного контроля является соблюдение юридическими лицами и индивидуальными предпринимателями обязательных требований, установленных в отношении муниципального жилищного фонда федеральными законами, законами Красноярского края в области жилищных отношений, а также муниципальными правовыми актами (далее - обязательные требования), в том числе:</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к использованию и содержанию муниципального жилищного фонда, общего имущества собственников помещений в многоквартирном доме, в составе которого находятся помещения муниципального жилищного фонда, надлежащему выполнению работ по его содержанию и ремонту;</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к предоставлению коммунальных услуг нанимателям (пользователям) помещений муниципального жилищного фонда;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к созданию и деятельности юридических лиц, индивидуальных предпринимателей, осуществляющих деятельность по управлению многоквартирными домами и деятельность по оказанию услуг и (или) выполнению работ по содержанию и ремонту общего имущества в многоквартирных домах, в которых находятся помещения муниципального жилищного фонда.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Настоящий Административный регламент регулирует отношения между Органами контроля и юридическими лицами, индивидуальными предпринимателями в области организации и проведения проверок при осуществлении муниципального жилищного контроля за соблюдением обязательных требований, установленных в отношении муниципального жилищного фонда, в том числе:</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Жилищный </w:t>
      </w:r>
      <w:hyperlink r:id="rId22" w:history="1">
        <w:r w:rsidRPr="007B5091">
          <w:rPr>
            <w:rFonts w:ascii="Arial" w:hAnsi="Arial" w:cs="Arial"/>
            <w:sz w:val="24"/>
            <w:szCs w:val="24"/>
          </w:rPr>
          <w:t>кодекс</w:t>
        </w:r>
      </w:hyperlink>
      <w:r w:rsidRPr="007B5091">
        <w:rPr>
          <w:rFonts w:ascii="Arial" w:hAnsi="Arial" w:cs="Arial"/>
          <w:sz w:val="24"/>
          <w:szCs w:val="24"/>
        </w:rPr>
        <w:t xml:space="preserve"> Российской Федерации от 29.12.2004 </w:t>
      </w:r>
      <w:r w:rsidR="00E547E0" w:rsidRPr="007B5091">
        <w:rPr>
          <w:rFonts w:ascii="Arial" w:hAnsi="Arial" w:cs="Arial"/>
          <w:sz w:val="24"/>
          <w:szCs w:val="24"/>
        </w:rPr>
        <w:t>№</w:t>
      </w:r>
      <w:r w:rsidRPr="007B5091">
        <w:rPr>
          <w:rFonts w:ascii="Arial" w:hAnsi="Arial" w:cs="Arial"/>
          <w:sz w:val="24"/>
          <w:szCs w:val="24"/>
        </w:rPr>
        <w:t xml:space="preserve"> 1</w:t>
      </w:r>
      <w:r w:rsidR="00E547E0" w:rsidRPr="007B5091">
        <w:rPr>
          <w:rFonts w:ascii="Arial" w:hAnsi="Arial" w:cs="Arial"/>
          <w:sz w:val="24"/>
          <w:szCs w:val="24"/>
        </w:rPr>
        <w:t xml:space="preserve">88-ФЗ; опубликован в изданиях: </w:t>
      </w:r>
      <w:r w:rsidR="007B5091">
        <w:rPr>
          <w:rFonts w:ascii="Arial" w:hAnsi="Arial" w:cs="Arial"/>
          <w:sz w:val="24"/>
          <w:szCs w:val="24"/>
        </w:rPr>
        <w:t xml:space="preserve"> «</w:t>
      </w:r>
      <w:r w:rsidRPr="007B5091">
        <w:rPr>
          <w:rFonts w:ascii="Arial" w:hAnsi="Arial" w:cs="Arial"/>
          <w:sz w:val="24"/>
          <w:szCs w:val="24"/>
        </w:rPr>
        <w:t>Собрание законо</w:t>
      </w:r>
      <w:r w:rsidR="00E547E0" w:rsidRPr="007B5091">
        <w:rPr>
          <w:rFonts w:ascii="Arial" w:hAnsi="Arial" w:cs="Arial"/>
          <w:sz w:val="24"/>
          <w:szCs w:val="24"/>
        </w:rPr>
        <w:t>дательства Российской Федерации</w:t>
      </w:r>
      <w:r w:rsidR="007B5091">
        <w:rPr>
          <w:rFonts w:ascii="Arial" w:hAnsi="Arial" w:cs="Arial"/>
          <w:sz w:val="24"/>
          <w:szCs w:val="24"/>
        </w:rPr>
        <w:t xml:space="preserve"> «</w:t>
      </w:r>
      <w:r w:rsidR="00E547E0" w:rsidRPr="007B5091">
        <w:rPr>
          <w:rFonts w:ascii="Arial" w:hAnsi="Arial" w:cs="Arial"/>
          <w:sz w:val="24"/>
          <w:szCs w:val="24"/>
        </w:rPr>
        <w:t>, 2005, №</w:t>
      </w:r>
      <w:r w:rsidRPr="007B5091">
        <w:rPr>
          <w:rFonts w:ascii="Arial" w:hAnsi="Arial" w:cs="Arial"/>
          <w:sz w:val="24"/>
          <w:szCs w:val="24"/>
        </w:rPr>
        <w:t xml:space="preserve"> 1 (часть 1), ст. 14; 2006, </w:t>
      </w:r>
      <w:r w:rsidR="00E547E0" w:rsidRPr="007B5091">
        <w:rPr>
          <w:rFonts w:ascii="Arial" w:hAnsi="Arial" w:cs="Arial"/>
          <w:sz w:val="24"/>
          <w:szCs w:val="24"/>
        </w:rPr>
        <w:t>№</w:t>
      </w:r>
      <w:r w:rsidRPr="007B5091">
        <w:rPr>
          <w:rFonts w:ascii="Arial" w:hAnsi="Arial" w:cs="Arial"/>
          <w:sz w:val="24"/>
          <w:szCs w:val="24"/>
        </w:rPr>
        <w:t xml:space="preserve"> 1, ст. 10; </w:t>
      </w:r>
      <w:r w:rsidR="00E547E0" w:rsidRPr="007B5091">
        <w:rPr>
          <w:rFonts w:ascii="Arial" w:hAnsi="Arial" w:cs="Arial"/>
          <w:sz w:val="24"/>
          <w:szCs w:val="24"/>
        </w:rPr>
        <w:t>№</w:t>
      </w:r>
      <w:r w:rsidRPr="007B5091">
        <w:rPr>
          <w:rFonts w:ascii="Arial" w:hAnsi="Arial" w:cs="Arial"/>
          <w:sz w:val="24"/>
          <w:szCs w:val="24"/>
        </w:rPr>
        <w:t xml:space="preserve"> 52 (1 ч.), ст. 5498; 2007, </w:t>
      </w:r>
      <w:r w:rsidR="00E547E0" w:rsidRPr="007B5091">
        <w:rPr>
          <w:rFonts w:ascii="Arial" w:hAnsi="Arial" w:cs="Arial"/>
          <w:sz w:val="24"/>
          <w:szCs w:val="24"/>
        </w:rPr>
        <w:t>№</w:t>
      </w:r>
      <w:r w:rsidRPr="007B5091">
        <w:rPr>
          <w:rFonts w:ascii="Arial" w:hAnsi="Arial" w:cs="Arial"/>
          <w:sz w:val="24"/>
          <w:szCs w:val="24"/>
        </w:rPr>
        <w:t xml:space="preserve"> 1 (1 ч.), ст. 13, 14, 21; </w:t>
      </w:r>
      <w:r w:rsidR="00E547E0" w:rsidRPr="007B5091">
        <w:rPr>
          <w:rFonts w:ascii="Arial" w:hAnsi="Arial" w:cs="Arial"/>
          <w:sz w:val="24"/>
          <w:szCs w:val="24"/>
        </w:rPr>
        <w:t>№</w:t>
      </w:r>
      <w:r w:rsidRPr="007B5091">
        <w:rPr>
          <w:rFonts w:ascii="Arial" w:hAnsi="Arial" w:cs="Arial"/>
          <w:sz w:val="24"/>
          <w:szCs w:val="24"/>
        </w:rPr>
        <w:t xml:space="preserve"> 43, ст. 5084; 2008, </w:t>
      </w:r>
      <w:r w:rsidR="00E547E0" w:rsidRPr="007B5091">
        <w:rPr>
          <w:rFonts w:ascii="Arial" w:hAnsi="Arial" w:cs="Arial"/>
          <w:sz w:val="24"/>
          <w:szCs w:val="24"/>
        </w:rPr>
        <w:t>№</w:t>
      </w:r>
      <w:r w:rsidRPr="007B5091">
        <w:rPr>
          <w:rFonts w:ascii="Arial" w:hAnsi="Arial" w:cs="Arial"/>
          <w:sz w:val="24"/>
          <w:szCs w:val="24"/>
        </w:rPr>
        <w:t xml:space="preserve"> 17, ст. 1756; </w:t>
      </w:r>
      <w:r w:rsidR="00E547E0" w:rsidRPr="007B5091">
        <w:rPr>
          <w:rFonts w:ascii="Arial" w:hAnsi="Arial" w:cs="Arial"/>
          <w:sz w:val="24"/>
          <w:szCs w:val="24"/>
        </w:rPr>
        <w:t>№</w:t>
      </w:r>
      <w:r w:rsidRPr="007B5091">
        <w:rPr>
          <w:rFonts w:ascii="Arial" w:hAnsi="Arial" w:cs="Arial"/>
          <w:sz w:val="24"/>
          <w:szCs w:val="24"/>
        </w:rPr>
        <w:t xml:space="preserve"> 20, ст. 2251; </w:t>
      </w:r>
      <w:r w:rsidR="00E547E0" w:rsidRPr="007B5091">
        <w:rPr>
          <w:rFonts w:ascii="Arial" w:hAnsi="Arial" w:cs="Arial"/>
          <w:sz w:val="24"/>
          <w:szCs w:val="24"/>
        </w:rPr>
        <w:t>№</w:t>
      </w:r>
      <w:r w:rsidRPr="007B5091">
        <w:rPr>
          <w:rFonts w:ascii="Arial" w:hAnsi="Arial" w:cs="Arial"/>
          <w:sz w:val="24"/>
          <w:szCs w:val="24"/>
        </w:rPr>
        <w:t xml:space="preserve"> 30 (ч. 2), ст. 3616; 2009, </w:t>
      </w:r>
      <w:r w:rsidR="00E547E0" w:rsidRPr="007B5091">
        <w:rPr>
          <w:rFonts w:ascii="Arial" w:hAnsi="Arial" w:cs="Arial"/>
          <w:sz w:val="24"/>
          <w:szCs w:val="24"/>
        </w:rPr>
        <w:t>№ 23, ст. 2776; № 39, ст. 4542; №</w:t>
      </w:r>
      <w:r w:rsidRPr="007B5091">
        <w:rPr>
          <w:rFonts w:ascii="Arial" w:hAnsi="Arial" w:cs="Arial"/>
          <w:sz w:val="24"/>
          <w:szCs w:val="24"/>
        </w:rPr>
        <w:t xml:space="preserve"> 48, ст. 5711; </w:t>
      </w:r>
      <w:r w:rsidR="00E547E0" w:rsidRPr="007B5091">
        <w:rPr>
          <w:rFonts w:ascii="Arial" w:hAnsi="Arial" w:cs="Arial"/>
          <w:sz w:val="24"/>
          <w:szCs w:val="24"/>
        </w:rPr>
        <w:t>№</w:t>
      </w:r>
      <w:r w:rsidRPr="007B5091">
        <w:rPr>
          <w:rFonts w:ascii="Arial" w:hAnsi="Arial" w:cs="Arial"/>
          <w:sz w:val="24"/>
          <w:szCs w:val="24"/>
        </w:rPr>
        <w:t xml:space="preserve"> 51, ст. 6153; 2010, </w:t>
      </w:r>
      <w:r w:rsidR="00E547E0" w:rsidRPr="007B5091">
        <w:rPr>
          <w:rFonts w:ascii="Arial" w:hAnsi="Arial" w:cs="Arial"/>
          <w:sz w:val="24"/>
          <w:szCs w:val="24"/>
        </w:rPr>
        <w:t>№</w:t>
      </w:r>
      <w:r w:rsidRPr="007B5091">
        <w:rPr>
          <w:rFonts w:ascii="Arial" w:hAnsi="Arial" w:cs="Arial"/>
          <w:sz w:val="24"/>
          <w:szCs w:val="24"/>
        </w:rPr>
        <w:t xml:space="preserve"> 19, ст. 2278; </w:t>
      </w:r>
      <w:r w:rsidR="00E547E0" w:rsidRPr="007B5091">
        <w:rPr>
          <w:rFonts w:ascii="Arial" w:hAnsi="Arial" w:cs="Arial"/>
          <w:sz w:val="24"/>
          <w:szCs w:val="24"/>
        </w:rPr>
        <w:t>№</w:t>
      </w:r>
      <w:r w:rsidRPr="007B5091">
        <w:rPr>
          <w:rFonts w:ascii="Arial" w:hAnsi="Arial" w:cs="Arial"/>
          <w:sz w:val="24"/>
          <w:szCs w:val="24"/>
        </w:rPr>
        <w:t xml:space="preserve"> 31, ст. 4206; </w:t>
      </w:r>
      <w:r w:rsidR="00E547E0" w:rsidRPr="007B5091">
        <w:rPr>
          <w:rFonts w:ascii="Arial" w:hAnsi="Arial" w:cs="Arial"/>
          <w:sz w:val="24"/>
          <w:szCs w:val="24"/>
        </w:rPr>
        <w:t>№</w:t>
      </w:r>
      <w:r w:rsidRPr="007B5091">
        <w:rPr>
          <w:rFonts w:ascii="Arial" w:hAnsi="Arial" w:cs="Arial"/>
          <w:sz w:val="24"/>
          <w:szCs w:val="24"/>
        </w:rPr>
        <w:t xml:space="preserve"> 49, ст. 6424; 2011, </w:t>
      </w:r>
      <w:r w:rsidR="00E547E0" w:rsidRPr="007B5091">
        <w:rPr>
          <w:rFonts w:ascii="Arial" w:hAnsi="Arial" w:cs="Arial"/>
          <w:sz w:val="24"/>
          <w:szCs w:val="24"/>
        </w:rPr>
        <w:t>№</w:t>
      </w:r>
      <w:r w:rsidRPr="007B5091">
        <w:rPr>
          <w:rFonts w:ascii="Arial" w:hAnsi="Arial" w:cs="Arial"/>
          <w:sz w:val="24"/>
          <w:szCs w:val="24"/>
        </w:rPr>
        <w:t xml:space="preserve"> 23, ст. 3263; </w:t>
      </w:r>
      <w:r w:rsidR="00E547E0" w:rsidRPr="007B5091">
        <w:rPr>
          <w:rFonts w:ascii="Arial" w:hAnsi="Arial" w:cs="Arial"/>
          <w:sz w:val="24"/>
          <w:szCs w:val="24"/>
        </w:rPr>
        <w:t>№</w:t>
      </w:r>
      <w:r w:rsidRPr="007B5091">
        <w:rPr>
          <w:rFonts w:ascii="Arial" w:hAnsi="Arial" w:cs="Arial"/>
          <w:sz w:val="24"/>
          <w:szCs w:val="24"/>
        </w:rPr>
        <w:t xml:space="preserve"> 30 (ч. 1), ст. 4590; </w:t>
      </w:r>
      <w:r w:rsidR="00E547E0" w:rsidRPr="007B5091">
        <w:rPr>
          <w:rFonts w:ascii="Arial" w:hAnsi="Arial" w:cs="Arial"/>
          <w:sz w:val="24"/>
          <w:szCs w:val="24"/>
        </w:rPr>
        <w:t>№ 49 (ч. 1), ст. 7027, 7061; №</w:t>
      </w:r>
      <w:r w:rsidRPr="007B5091">
        <w:rPr>
          <w:rFonts w:ascii="Arial" w:hAnsi="Arial" w:cs="Arial"/>
          <w:sz w:val="24"/>
          <w:szCs w:val="24"/>
        </w:rPr>
        <w:t xml:space="preserve"> 5</w:t>
      </w:r>
      <w:r w:rsidR="00E547E0" w:rsidRPr="007B5091">
        <w:rPr>
          <w:rFonts w:ascii="Arial" w:hAnsi="Arial" w:cs="Arial"/>
          <w:sz w:val="24"/>
          <w:szCs w:val="24"/>
        </w:rPr>
        <w:t>0, ст. 7337, 7343, 7359; 2012, № 10, ст. 1163; №</w:t>
      </w:r>
      <w:r w:rsidRPr="007B5091">
        <w:rPr>
          <w:rFonts w:ascii="Arial" w:hAnsi="Arial" w:cs="Arial"/>
          <w:sz w:val="24"/>
          <w:szCs w:val="24"/>
        </w:rPr>
        <w:t xml:space="preserve"> 14, ст. 1552; </w:t>
      </w:r>
      <w:r w:rsidR="00E547E0" w:rsidRPr="007B5091">
        <w:rPr>
          <w:rFonts w:ascii="Arial" w:hAnsi="Arial" w:cs="Arial"/>
          <w:sz w:val="24"/>
          <w:szCs w:val="24"/>
        </w:rPr>
        <w:t>№</w:t>
      </w:r>
      <w:r w:rsidRPr="007B5091">
        <w:rPr>
          <w:rFonts w:ascii="Arial" w:hAnsi="Arial" w:cs="Arial"/>
          <w:sz w:val="24"/>
          <w:szCs w:val="24"/>
        </w:rPr>
        <w:t xml:space="preserve"> 24, ст. 3072; </w:t>
      </w:r>
      <w:r w:rsidR="00E547E0" w:rsidRPr="007B5091">
        <w:rPr>
          <w:rFonts w:ascii="Arial" w:hAnsi="Arial" w:cs="Arial"/>
          <w:sz w:val="24"/>
          <w:szCs w:val="24"/>
        </w:rPr>
        <w:t>№</w:t>
      </w:r>
      <w:r w:rsidRPr="007B5091">
        <w:rPr>
          <w:rFonts w:ascii="Arial" w:hAnsi="Arial" w:cs="Arial"/>
          <w:sz w:val="24"/>
          <w:szCs w:val="24"/>
        </w:rPr>
        <w:t xml:space="preserve"> 26, ст. 3446; </w:t>
      </w:r>
      <w:r w:rsidR="00E547E0" w:rsidRPr="007B5091">
        <w:rPr>
          <w:rFonts w:ascii="Arial" w:hAnsi="Arial" w:cs="Arial"/>
          <w:sz w:val="24"/>
          <w:szCs w:val="24"/>
        </w:rPr>
        <w:t>№ 27, ст. 3587; №</w:t>
      </w:r>
      <w:r w:rsidRPr="007B5091">
        <w:rPr>
          <w:rFonts w:ascii="Arial" w:hAnsi="Arial" w:cs="Arial"/>
          <w:sz w:val="24"/>
          <w:szCs w:val="24"/>
        </w:rPr>
        <w:t xml:space="preserve"> 31, ст. 4322; </w:t>
      </w:r>
      <w:r w:rsidR="00E547E0" w:rsidRPr="007B5091">
        <w:rPr>
          <w:rFonts w:ascii="Arial" w:hAnsi="Arial" w:cs="Arial"/>
          <w:sz w:val="24"/>
          <w:szCs w:val="24"/>
        </w:rPr>
        <w:t>№</w:t>
      </w:r>
      <w:r w:rsidRPr="007B5091">
        <w:rPr>
          <w:rFonts w:ascii="Arial" w:hAnsi="Arial" w:cs="Arial"/>
          <w:sz w:val="24"/>
          <w:szCs w:val="24"/>
        </w:rPr>
        <w:t xml:space="preserve"> 53 (ч. 1), ст. 7596; 2013, </w:t>
      </w:r>
      <w:r w:rsidR="00E547E0" w:rsidRPr="007B5091">
        <w:rPr>
          <w:rFonts w:ascii="Arial" w:hAnsi="Arial" w:cs="Arial"/>
          <w:sz w:val="24"/>
          <w:szCs w:val="24"/>
        </w:rPr>
        <w:t>№</w:t>
      </w:r>
      <w:r w:rsidRPr="007B5091">
        <w:rPr>
          <w:rFonts w:ascii="Arial" w:hAnsi="Arial" w:cs="Arial"/>
          <w:sz w:val="24"/>
          <w:szCs w:val="24"/>
        </w:rPr>
        <w:t xml:space="preserve"> 14, ст. 1646; </w:t>
      </w:r>
      <w:r w:rsidR="00E547E0" w:rsidRPr="007B5091">
        <w:rPr>
          <w:rFonts w:ascii="Arial" w:hAnsi="Arial" w:cs="Arial"/>
          <w:sz w:val="24"/>
          <w:szCs w:val="24"/>
        </w:rPr>
        <w:t>№</w:t>
      </w:r>
      <w:r w:rsidRPr="007B5091">
        <w:rPr>
          <w:rFonts w:ascii="Arial" w:hAnsi="Arial" w:cs="Arial"/>
          <w:sz w:val="24"/>
          <w:szCs w:val="24"/>
        </w:rPr>
        <w:t xml:space="preserve"> 27, ст. 3477; </w:t>
      </w:r>
      <w:r w:rsidR="00E547E0" w:rsidRPr="007B5091">
        <w:rPr>
          <w:rFonts w:ascii="Arial" w:hAnsi="Arial" w:cs="Arial"/>
          <w:sz w:val="24"/>
          <w:szCs w:val="24"/>
        </w:rPr>
        <w:t>№</w:t>
      </w:r>
      <w:r w:rsidRPr="007B5091">
        <w:rPr>
          <w:rFonts w:ascii="Arial" w:hAnsi="Arial" w:cs="Arial"/>
          <w:sz w:val="24"/>
          <w:szCs w:val="24"/>
        </w:rPr>
        <w:t xml:space="preserve"> 52 (часть), ст. 6982; </w:t>
      </w:r>
      <w:r w:rsidR="007B5091">
        <w:rPr>
          <w:rFonts w:ascii="Arial" w:hAnsi="Arial" w:cs="Arial"/>
          <w:sz w:val="24"/>
          <w:szCs w:val="24"/>
        </w:rPr>
        <w:t xml:space="preserve"> «</w:t>
      </w:r>
      <w:r w:rsidRPr="007B5091">
        <w:rPr>
          <w:rFonts w:ascii="Arial" w:hAnsi="Arial" w:cs="Arial"/>
          <w:sz w:val="24"/>
          <w:szCs w:val="24"/>
        </w:rPr>
        <w:t>Российская газета</w:t>
      </w:r>
      <w:r w:rsidR="007B5091">
        <w:rPr>
          <w:rFonts w:ascii="Arial" w:hAnsi="Arial" w:cs="Arial"/>
          <w:sz w:val="24"/>
          <w:szCs w:val="24"/>
        </w:rPr>
        <w:t xml:space="preserve"> «</w:t>
      </w:r>
      <w:r w:rsidRPr="007B5091">
        <w:rPr>
          <w:rFonts w:ascii="Arial" w:hAnsi="Arial" w:cs="Arial"/>
          <w:sz w:val="24"/>
          <w:szCs w:val="24"/>
        </w:rPr>
        <w:t xml:space="preserve">, 2005, </w:t>
      </w:r>
      <w:r w:rsidR="00E547E0" w:rsidRPr="007B5091">
        <w:rPr>
          <w:rFonts w:ascii="Arial" w:hAnsi="Arial" w:cs="Arial"/>
          <w:sz w:val="24"/>
          <w:szCs w:val="24"/>
        </w:rPr>
        <w:t>№</w:t>
      </w:r>
      <w:r w:rsidRPr="007B5091">
        <w:rPr>
          <w:rFonts w:ascii="Arial" w:hAnsi="Arial" w:cs="Arial"/>
          <w:sz w:val="24"/>
          <w:szCs w:val="24"/>
        </w:rPr>
        <w:t xml:space="preserve"> 1, </w:t>
      </w:r>
      <w:r w:rsidR="00E547E0" w:rsidRPr="007B5091">
        <w:rPr>
          <w:rFonts w:ascii="Arial" w:hAnsi="Arial" w:cs="Arial"/>
          <w:sz w:val="24"/>
          <w:szCs w:val="24"/>
        </w:rPr>
        <w:t>№</w:t>
      </w:r>
      <w:r w:rsidRPr="007B5091">
        <w:rPr>
          <w:rFonts w:ascii="Arial" w:hAnsi="Arial" w:cs="Arial"/>
          <w:sz w:val="24"/>
          <w:szCs w:val="24"/>
        </w:rPr>
        <w:t xml:space="preserve"> 297; 2006, </w:t>
      </w:r>
      <w:r w:rsidR="00E547E0" w:rsidRPr="007B5091">
        <w:rPr>
          <w:rFonts w:ascii="Arial" w:hAnsi="Arial" w:cs="Arial"/>
          <w:sz w:val="24"/>
          <w:szCs w:val="24"/>
        </w:rPr>
        <w:t>№</w:t>
      </w:r>
      <w:r w:rsidRPr="007B5091">
        <w:rPr>
          <w:rFonts w:ascii="Arial" w:hAnsi="Arial" w:cs="Arial"/>
          <w:sz w:val="24"/>
          <w:szCs w:val="24"/>
        </w:rPr>
        <w:t xml:space="preserve"> 290, </w:t>
      </w:r>
      <w:r w:rsidR="00E547E0" w:rsidRPr="007B5091">
        <w:rPr>
          <w:rFonts w:ascii="Arial" w:hAnsi="Arial" w:cs="Arial"/>
          <w:sz w:val="24"/>
          <w:szCs w:val="24"/>
        </w:rPr>
        <w:t>№</w:t>
      </w:r>
      <w:r w:rsidRPr="007B5091">
        <w:rPr>
          <w:rFonts w:ascii="Arial" w:hAnsi="Arial" w:cs="Arial"/>
          <w:sz w:val="24"/>
          <w:szCs w:val="24"/>
        </w:rPr>
        <w:t xml:space="preserve"> 297; 2007, </w:t>
      </w:r>
      <w:r w:rsidR="00E547E0" w:rsidRPr="007B5091">
        <w:rPr>
          <w:rFonts w:ascii="Arial" w:hAnsi="Arial" w:cs="Arial"/>
          <w:sz w:val="24"/>
          <w:szCs w:val="24"/>
        </w:rPr>
        <w:t>№</w:t>
      </w:r>
      <w:r w:rsidRPr="007B5091">
        <w:rPr>
          <w:rFonts w:ascii="Arial" w:hAnsi="Arial" w:cs="Arial"/>
          <w:sz w:val="24"/>
          <w:szCs w:val="24"/>
        </w:rPr>
        <w:t xml:space="preserve"> 237; 2008, </w:t>
      </w:r>
      <w:r w:rsidR="00E547E0" w:rsidRPr="007B5091">
        <w:rPr>
          <w:rFonts w:ascii="Arial" w:hAnsi="Arial" w:cs="Arial"/>
          <w:sz w:val="24"/>
          <w:szCs w:val="24"/>
        </w:rPr>
        <w:t>№ 94, №</w:t>
      </w:r>
      <w:r w:rsidRPr="007B5091">
        <w:rPr>
          <w:rFonts w:ascii="Arial" w:hAnsi="Arial" w:cs="Arial"/>
          <w:sz w:val="24"/>
          <w:szCs w:val="24"/>
        </w:rPr>
        <w:t xml:space="preserve"> 105, </w:t>
      </w:r>
      <w:r w:rsidR="00E547E0" w:rsidRPr="007B5091">
        <w:rPr>
          <w:rFonts w:ascii="Arial" w:hAnsi="Arial" w:cs="Arial"/>
          <w:sz w:val="24"/>
          <w:szCs w:val="24"/>
        </w:rPr>
        <w:t>№</w:t>
      </w:r>
      <w:r w:rsidRPr="007B5091">
        <w:rPr>
          <w:rFonts w:ascii="Arial" w:hAnsi="Arial" w:cs="Arial"/>
          <w:sz w:val="24"/>
          <w:szCs w:val="24"/>
        </w:rPr>
        <w:t xml:space="preserve"> 158; 2009, </w:t>
      </w:r>
      <w:r w:rsidR="00E547E0" w:rsidRPr="007B5091">
        <w:rPr>
          <w:rFonts w:ascii="Arial" w:hAnsi="Arial" w:cs="Arial"/>
          <w:sz w:val="24"/>
          <w:szCs w:val="24"/>
        </w:rPr>
        <w:t>№</w:t>
      </w:r>
      <w:r w:rsidRPr="007B5091">
        <w:rPr>
          <w:rFonts w:ascii="Arial" w:hAnsi="Arial" w:cs="Arial"/>
          <w:sz w:val="24"/>
          <w:szCs w:val="24"/>
        </w:rPr>
        <w:t xml:space="preserve"> 104, </w:t>
      </w:r>
      <w:r w:rsidR="00E547E0" w:rsidRPr="007B5091">
        <w:rPr>
          <w:rFonts w:ascii="Arial" w:hAnsi="Arial" w:cs="Arial"/>
          <w:sz w:val="24"/>
          <w:szCs w:val="24"/>
        </w:rPr>
        <w:t>№</w:t>
      </w:r>
      <w:r w:rsidRPr="007B5091">
        <w:rPr>
          <w:rFonts w:ascii="Arial" w:hAnsi="Arial" w:cs="Arial"/>
          <w:sz w:val="24"/>
          <w:szCs w:val="24"/>
        </w:rPr>
        <w:t xml:space="preserve"> 182, </w:t>
      </w:r>
      <w:r w:rsidR="00E547E0" w:rsidRPr="007B5091">
        <w:rPr>
          <w:rFonts w:ascii="Arial" w:hAnsi="Arial" w:cs="Arial"/>
          <w:sz w:val="24"/>
          <w:szCs w:val="24"/>
        </w:rPr>
        <w:t>№</w:t>
      </w:r>
      <w:r w:rsidRPr="007B5091">
        <w:rPr>
          <w:rFonts w:ascii="Arial" w:hAnsi="Arial" w:cs="Arial"/>
          <w:sz w:val="24"/>
          <w:szCs w:val="24"/>
        </w:rPr>
        <w:t xml:space="preserve"> 226, </w:t>
      </w:r>
      <w:r w:rsidR="00E547E0" w:rsidRPr="007B5091">
        <w:rPr>
          <w:rFonts w:ascii="Arial" w:hAnsi="Arial" w:cs="Arial"/>
          <w:sz w:val="24"/>
          <w:szCs w:val="24"/>
        </w:rPr>
        <w:t>№</w:t>
      </w:r>
      <w:r w:rsidRPr="007B5091">
        <w:rPr>
          <w:rFonts w:ascii="Arial" w:hAnsi="Arial" w:cs="Arial"/>
          <w:sz w:val="24"/>
          <w:szCs w:val="24"/>
        </w:rPr>
        <w:t xml:space="preserve"> 246; 2010, </w:t>
      </w:r>
      <w:r w:rsidR="00E547E0" w:rsidRPr="007B5091">
        <w:rPr>
          <w:rFonts w:ascii="Arial" w:hAnsi="Arial" w:cs="Arial"/>
          <w:sz w:val="24"/>
          <w:szCs w:val="24"/>
        </w:rPr>
        <w:t>№</w:t>
      </w:r>
      <w:r w:rsidRPr="007B5091">
        <w:rPr>
          <w:rFonts w:ascii="Arial" w:hAnsi="Arial" w:cs="Arial"/>
          <w:sz w:val="24"/>
          <w:szCs w:val="24"/>
        </w:rPr>
        <w:t xml:space="preserve"> 98, </w:t>
      </w:r>
      <w:r w:rsidR="00E547E0" w:rsidRPr="007B5091">
        <w:rPr>
          <w:rFonts w:ascii="Arial" w:hAnsi="Arial" w:cs="Arial"/>
          <w:sz w:val="24"/>
          <w:szCs w:val="24"/>
        </w:rPr>
        <w:t>№</w:t>
      </w:r>
      <w:r w:rsidRPr="007B5091">
        <w:rPr>
          <w:rFonts w:ascii="Arial" w:hAnsi="Arial" w:cs="Arial"/>
          <w:sz w:val="24"/>
          <w:szCs w:val="24"/>
        </w:rPr>
        <w:t xml:space="preserve"> 169, </w:t>
      </w:r>
      <w:r w:rsidR="00E547E0" w:rsidRPr="007B5091">
        <w:rPr>
          <w:rFonts w:ascii="Arial" w:hAnsi="Arial" w:cs="Arial"/>
          <w:sz w:val="24"/>
          <w:szCs w:val="24"/>
        </w:rPr>
        <w:t>№</w:t>
      </w:r>
      <w:r w:rsidRPr="007B5091">
        <w:rPr>
          <w:rFonts w:ascii="Arial" w:hAnsi="Arial" w:cs="Arial"/>
          <w:sz w:val="24"/>
          <w:szCs w:val="24"/>
        </w:rPr>
        <w:t xml:space="preserve"> 274; 2011, </w:t>
      </w:r>
      <w:r w:rsidR="00E547E0" w:rsidRPr="007B5091">
        <w:rPr>
          <w:rFonts w:ascii="Arial" w:hAnsi="Arial" w:cs="Arial"/>
          <w:sz w:val="24"/>
          <w:szCs w:val="24"/>
        </w:rPr>
        <w:t>№</w:t>
      </w:r>
      <w:r w:rsidRPr="007B5091">
        <w:rPr>
          <w:rFonts w:ascii="Arial" w:hAnsi="Arial" w:cs="Arial"/>
          <w:sz w:val="24"/>
          <w:szCs w:val="24"/>
        </w:rPr>
        <w:t xml:space="preserve"> 121, </w:t>
      </w:r>
      <w:r w:rsidR="00E547E0" w:rsidRPr="007B5091">
        <w:rPr>
          <w:rFonts w:ascii="Arial" w:hAnsi="Arial" w:cs="Arial"/>
          <w:sz w:val="24"/>
          <w:szCs w:val="24"/>
        </w:rPr>
        <w:t>№</w:t>
      </w:r>
      <w:r w:rsidRPr="007B5091">
        <w:rPr>
          <w:rFonts w:ascii="Arial" w:hAnsi="Arial" w:cs="Arial"/>
          <w:sz w:val="24"/>
          <w:szCs w:val="24"/>
        </w:rPr>
        <w:t xml:space="preserve"> 160, </w:t>
      </w:r>
      <w:r w:rsidR="00E547E0" w:rsidRPr="007B5091">
        <w:rPr>
          <w:rFonts w:ascii="Arial" w:hAnsi="Arial" w:cs="Arial"/>
          <w:sz w:val="24"/>
          <w:szCs w:val="24"/>
        </w:rPr>
        <w:t>№</w:t>
      </w:r>
      <w:r w:rsidRPr="007B5091">
        <w:rPr>
          <w:rFonts w:ascii="Arial" w:hAnsi="Arial" w:cs="Arial"/>
          <w:sz w:val="24"/>
          <w:szCs w:val="24"/>
        </w:rPr>
        <w:t xml:space="preserve"> 275, </w:t>
      </w:r>
      <w:r w:rsidR="00E547E0" w:rsidRPr="007B5091">
        <w:rPr>
          <w:rFonts w:ascii="Arial" w:hAnsi="Arial" w:cs="Arial"/>
          <w:sz w:val="24"/>
          <w:szCs w:val="24"/>
        </w:rPr>
        <w:t>№</w:t>
      </w:r>
      <w:r w:rsidRPr="007B5091">
        <w:rPr>
          <w:rFonts w:ascii="Arial" w:hAnsi="Arial" w:cs="Arial"/>
          <w:sz w:val="24"/>
          <w:szCs w:val="24"/>
        </w:rPr>
        <w:t xml:space="preserve"> 278, </w:t>
      </w:r>
      <w:r w:rsidR="00E547E0" w:rsidRPr="007B5091">
        <w:rPr>
          <w:rFonts w:ascii="Arial" w:hAnsi="Arial" w:cs="Arial"/>
          <w:sz w:val="24"/>
          <w:szCs w:val="24"/>
        </w:rPr>
        <w:t>№</w:t>
      </w:r>
      <w:r w:rsidRPr="007B5091">
        <w:rPr>
          <w:rFonts w:ascii="Arial" w:hAnsi="Arial" w:cs="Arial"/>
          <w:sz w:val="24"/>
          <w:szCs w:val="24"/>
        </w:rPr>
        <w:t xml:space="preserve"> 278, </w:t>
      </w:r>
      <w:r w:rsidR="00E547E0" w:rsidRPr="007B5091">
        <w:rPr>
          <w:rFonts w:ascii="Arial" w:hAnsi="Arial" w:cs="Arial"/>
          <w:sz w:val="24"/>
          <w:szCs w:val="24"/>
        </w:rPr>
        <w:t>№ 281; 2012, №</w:t>
      </w:r>
      <w:r w:rsidRPr="007B5091">
        <w:rPr>
          <w:rFonts w:ascii="Arial" w:hAnsi="Arial" w:cs="Arial"/>
          <w:sz w:val="24"/>
          <w:szCs w:val="24"/>
        </w:rPr>
        <w:t xml:space="preserve"> 46, </w:t>
      </w:r>
      <w:r w:rsidR="00E547E0" w:rsidRPr="007B5091">
        <w:rPr>
          <w:rFonts w:ascii="Arial" w:hAnsi="Arial" w:cs="Arial"/>
          <w:sz w:val="24"/>
          <w:szCs w:val="24"/>
        </w:rPr>
        <w:t>№</w:t>
      </w:r>
      <w:r w:rsidRPr="007B5091">
        <w:rPr>
          <w:rFonts w:ascii="Arial" w:hAnsi="Arial" w:cs="Arial"/>
          <w:sz w:val="24"/>
          <w:szCs w:val="24"/>
        </w:rPr>
        <w:t xml:space="preserve"> 73, </w:t>
      </w:r>
      <w:r w:rsidR="00E547E0" w:rsidRPr="007B5091">
        <w:rPr>
          <w:rFonts w:ascii="Arial" w:hAnsi="Arial" w:cs="Arial"/>
          <w:sz w:val="24"/>
          <w:szCs w:val="24"/>
        </w:rPr>
        <w:t>№</w:t>
      </w:r>
      <w:r w:rsidRPr="007B5091">
        <w:rPr>
          <w:rFonts w:ascii="Arial" w:hAnsi="Arial" w:cs="Arial"/>
          <w:sz w:val="24"/>
          <w:szCs w:val="24"/>
        </w:rPr>
        <w:t xml:space="preserve"> 130, </w:t>
      </w:r>
      <w:r w:rsidR="00E547E0" w:rsidRPr="007B5091">
        <w:rPr>
          <w:rFonts w:ascii="Arial" w:hAnsi="Arial" w:cs="Arial"/>
          <w:sz w:val="24"/>
          <w:szCs w:val="24"/>
        </w:rPr>
        <w:t>№</w:t>
      </w:r>
      <w:r w:rsidRPr="007B5091">
        <w:rPr>
          <w:rFonts w:ascii="Arial" w:hAnsi="Arial" w:cs="Arial"/>
          <w:sz w:val="24"/>
          <w:szCs w:val="24"/>
        </w:rPr>
        <w:t xml:space="preserve"> 144, </w:t>
      </w:r>
      <w:r w:rsidR="00E547E0" w:rsidRPr="007B5091">
        <w:rPr>
          <w:rFonts w:ascii="Arial" w:hAnsi="Arial" w:cs="Arial"/>
          <w:sz w:val="24"/>
          <w:szCs w:val="24"/>
        </w:rPr>
        <w:t>№</w:t>
      </w:r>
      <w:r w:rsidRPr="007B5091">
        <w:rPr>
          <w:rFonts w:ascii="Arial" w:hAnsi="Arial" w:cs="Arial"/>
          <w:sz w:val="24"/>
          <w:szCs w:val="24"/>
        </w:rPr>
        <w:t xml:space="preserve"> 150, </w:t>
      </w:r>
      <w:r w:rsidR="00E547E0" w:rsidRPr="007B5091">
        <w:rPr>
          <w:rFonts w:ascii="Arial" w:hAnsi="Arial" w:cs="Arial"/>
          <w:sz w:val="24"/>
          <w:szCs w:val="24"/>
        </w:rPr>
        <w:t>№</w:t>
      </w:r>
      <w:r w:rsidRPr="007B5091">
        <w:rPr>
          <w:rFonts w:ascii="Arial" w:hAnsi="Arial" w:cs="Arial"/>
          <w:sz w:val="24"/>
          <w:szCs w:val="24"/>
        </w:rPr>
        <w:t xml:space="preserve"> 172, </w:t>
      </w:r>
      <w:r w:rsidR="00E547E0" w:rsidRPr="007B5091">
        <w:rPr>
          <w:rFonts w:ascii="Arial" w:hAnsi="Arial" w:cs="Arial"/>
          <w:sz w:val="24"/>
          <w:szCs w:val="24"/>
        </w:rPr>
        <w:t>№</w:t>
      </w:r>
      <w:r w:rsidRPr="007B5091">
        <w:rPr>
          <w:rFonts w:ascii="Arial" w:hAnsi="Arial" w:cs="Arial"/>
          <w:sz w:val="24"/>
          <w:szCs w:val="24"/>
        </w:rPr>
        <w:t xml:space="preserve"> 301; 2013, </w:t>
      </w:r>
      <w:r w:rsidR="00E547E0" w:rsidRPr="007B5091">
        <w:rPr>
          <w:rFonts w:ascii="Arial" w:hAnsi="Arial" w:cs="Arial"/>
          <w:sz w:val="24"/>
          <w:szCs w:val="24"/>
        </w:rPr>
        <w:t>№</w:t>
      </w:r>
      <w:r w:rsidRPr="007B5091">
        <w:rPr>
          <w:rFonts w:ascii="Arial" w:hAnsi="Arial" w:cs="Arial"/>
          <w:sz w:val="24"/>
          <w:szCs w:val="24"/>
        </w:rPr>
        <w:t xml:space="preserve"> 77, </w:t>
      </w:r>
      <w:r w:rsidR="00E547E0" w:rsidRPr="007B5091">
        <w:rPr>
          <w:rFonts w:ascii="Arial" w:hAnsi="Arial" w:cs="Arial"/>
          <w:sz w:val="24"/>
          <w:szCs w:val="24"/>
        </w:rPr>
        <w:t>№</w:t>
      </w:r>
      <w:r w:rsidRPr="007B5091">
        <w:rPr>
          <w:rFonts w:ascii="Arial" w:hAnsi="Arial" w:cs="Arial"/>
          <w:sz w:val="24"/>
          <w:szCs w:val="24"/>
        </w:rPr>
        <w:t xml:space="preserve"> 148, </w:t>
      </w:r>
      <w:r w:rsidR="00E547E0" w:rsidRPr="007B5091">
        <w:rPr>
          <w:rFonts w:ascii="Arial" w:hAnsi="Arial" w:cs="Arial"/>
          <w:sz w:val="24"/>
          <w:szCs w:val="24"/>
        </w:rPr>
        <w:t>№</w:t>
      </w:r>
      <w:r w:rsidRPr="007B5091">
        <w:rPr>
          <w:rFonts w:ascii="Arial" w:hAnsi="Arial" w:cs="Arial"/>
          <w:sz w:val="24"/>
          <w:szCs w:val="24"/>
        </w:rPr>
        <w:t xml:space="preserve"> 295;</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w:t>
      </w:r>
      <w:hyperlink r:id="rId23" w:history="1">
        <w:r w:rsidRPr="007B5091">
          <w:rPr>
            <w:rFonts w:ascii="Arial" w:hAnsi="Arial" w:cs="Arial"/>
            <w:sz w:val="24"/>
            <w:szCs w:val="24"/>
          </w:rPr>
          <w:t>Положением</w:t>
        </w:r>
      </w:hyperlink>
      <w:r w:rsidRPr="007B5091">
        <w:rPr>
          <w:rFonts w:ascii="Arial" w:hAnsi="Arial" w:cs="Arial"/>
          <w:sz w:val="24"/>
          <w:szCs w:val="24"/>
        </w:rPr>
        <w:t xml:space="preserve">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утвержденным Постановлением </w:t>
      </w:r>
      <w:r w:rsidR="00E547E0" w:rsidRPr="007B5091">
        <w:rPr>
          <w:rFonts w:ascii="Arial" w:hAnsi="Arial" w:cs="Arial"/>
          <w:sz w:val="24"/>
          <w:szCs w:val="24"/>
        </w:rPr>
        <w:lastRenderedPageBreak/>
        <w:t>Правительства РФ от 28.01.2006 №</w:t>
      </w:r>
      <w:r w:rsidRPr="007B5091">
        <w:rPr>
          <w:rFonts w:ascii="Arial" w:hAnsi="Arial" w:cs="Arial"/>
          <w:sz w:val="24"/>
          <w:szCs w:val="24"/>
        </w:rPr>
        <w:t xml:space="preserve"> 47; опубликовано в изданиях: </w:t>
      </w:r>
      <w:r w:rsidR="007B5091">
        <w:rPr>
          <w:rFonts w:ascii="Arial" w:hAnsi="Arial" w:cs="Arial"/>
          <w:sz w:val="24"/>
          <w:szCs w:val="24"/>
        </w:rPr>
        <w:t>«</w:t>
      </w:r>
      <w:r w:rsidRPr="007B5091">
        <w:rPr>
          <w:rFonts w:ascii="Arial" w:hAnsi="Arial" w:cs="Arial"/>
          <w:sz w:val="24"/>
          <w:szCs w:val="24"/>
        </w:rPr>
        <w:t>Собрание законодательства РФ</w:t>
      </w:r>
      <w:r w:rsidR="007B5091">
        <w:rPr>
          <w:rFonts w:ascii="Arial" w:hAnsi="Arial" w:cs="Arial"/>
          <w:sz w:val="24"/>
          <w:szCs w:val="24"/>
        </w:rPr>
        <w:t xml:space="preserve"> «</w:t>
      </w:r>
      <w:r w:rsidR="00E547E0" w:rsidRPr="007B5091">
        <w:rPr>
          <w:rFonts w:ascii="Arial" w:hAnsi="Arial" w:cs="Arial"/>
          <w:sz w:val="24"/>
          <w:szCs w:val="24"/>
        </w:rPr>
        <w:t>, 2006, №</w:t>
      </w:r>
      <w:r w:rsidRPr="007B5091">
        <w:rPr>
          <w:rFonts w:ascii="Arial" w:hAnsi="Arial" w:cs="Arial"/>
          <w:sz w:val="24"/>
          <w:szCs w:val="24"/>
        </w:rPr>
        <w:t xml:space="preserve"> 6, ст. 702; 2007, </w:t>
      </w:r>
      <w:r w:rsidR="00E547E0" w:rsidRPr="007B5091">
        <w:rPr>
          <w:rFonts w:ascii="Arial" w:hAnsi="Arial" w:cs="Arial"/>
          <w:sz w:val="24"/>
          <w:szCs w:val="24"/>
        </w:rPr>
        <w:t>№</w:t>
      </w:r>
      <w:r w:rsidRPr="007B5091">
        <w:rPr>
          <w:rFonts w:ascii="Arial" w:hAnsi="Arial" w:cs="Arial"/>
          <w:sz w:val="24"/>
          <w:szCs w:val="24"/>
        </w:rPr>
        <w:t xml:space="preserve"> 32, ст. 4152; 2013, </w:t>
      </w:r>
      <w:r w:rsidR="00E547E0" w:rsidRPr="007B5091">
        <w:rPr>
          <w:rFonts w:ascii="Arial" w:hAnsi="Arial" w:cs="Arial"/>
          <w:sz w:val="24"/>
          <w:szCs w:val="24"/>
        </w:rPr>
        <w:t>№</w:t>
      </w:r>
      <w:r w:rsidRPr="007B5091">
        <w:rPr>
          <w:rFonts w:ascii="Arial" w:hAnsi="Arial" w:cs="Arial"/>
          <w:sz w:val="24"/>
          <w:szCs w:val="24"/>
        </w:rPr>
        <w:t xml:space="preserve"> 15, ст. 1796; </w:t>
      </w:r>
      <w:r w:rsidR="007B5091">
        <w:rPr>
          <w:rFonts w:ascii="Arial" w:hAnsi="Arial" w:cs="Arial"/>
          <w:sz w:val="24"/>
          <w:szCs w:val="24"/>
        </w:rPr>
        <w:t>«</w:t>
      </w:r>
      <w:r w:rsidRPr="007B5091">
        <w:rPr>
          <w:rFonts w:ascii="Arial" w:hAnsi="Arial" w:cs="Arial"/>
          <w:sz w:val="24"/>
          <w:szCs w:val="24"/>
        </w:rPr>
        <w:t>Российская газета</w:t>
      </w:r>
      <w:r w:rsidR="007B5091">
        <w:rPr>
          <w:rFonts w:ascii="Arial" w:hAnsi="Arial" w:cs="Arial"/>
          <w:sz w:val="24"/>
          <w:szCs w:val="24"/>
        </w:rPr>
        <w:t xml:space="preserve"> «</w:t>
      </w:r>
      <w:r w:rsidRPr="007B5091">
        <w:rPr>
          <w:rFonts w:ascii="Arial" w:hAnsi="Arial" w:cs="Arial"/>
          <w:sz w:val="24"/>
          <w:szCs w:val="24"/>
        </w:rPr>
        <w:t xml:space="preserve">, 2006, </w:t>
      </w:r>
      <w:r w:rsidR="00E547E0" w:rsidRPr="007B5091">
        <w:rPr>
          <w:rFonts w:ascii="Arial" w:hAnsi="Arial" w:cs="Arial"/>
          <w:sz w:val="24"/>
          <w:szCs w:val="24"/>
        </w:rPr>
        <w:t>№ 28; 2007, №</w:t>
      </w:r>
      <w:r w:rsidRPr="007B5091">
        <w:rPr>
          <w:rFonts w:ascii="Arial" w:hAnsi="Arial" w:cs="Arial"/>
          <w:sz w:val="24"/>
          <w:szCs w:val="24"/>
        </w:rPr>
        <w:t xml:space="preserve"> 173;</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w:t>
      </w:r>
      <w:hyperlink r:id="rId24" w:history="1">
        <w:r w:rsidRPr="007B5091">
          <w:rPr>
            <w:rFonts w:ascii="Arial" w:hAnsi="Arial" w:cs="Arial"/>
            <w:sz w:val="24"/>
            <w:szCs w:val="24"/>
          </w:rPr>
          <w:t>Правилами</w:t>
        </w:r>
      </w:hyperlink>
      <w:r w:rsidRPr="007B5091">
        <w:rPr>
          <w:rFonts w:ascii="Arial" w:hAnsi="Arial" w:cs="Arial"/>
          <w:sz w:val="24"/>
          <w:szCs w:val="24"/>
        </w:rPr>
        <w:t xml:space="preserve"> содержания общего имущества в многоквартирном доме и </w:t>
      </w:r>
      <w:hyperlink r:id="rId25" w:history="1">
        <w:r w:rsidRPr="007B5091">
          <w:rPr>
            <w:rFonts w:ascii="Arial" w:hAnsi="Arial" w:cs="Arial"/>
            <w:sz w:val="24"/>
            <w:szCs w:val="24"/>
          </w:rPr>
          <w:t>Правила</w:t>
        </w:r>
      </w:hyperlink>
      <w:r w:rsidRPr="007B5091">
        <w:rPr>
          <w:rFonts w:ascii="Arial" w:hAnsi="Arial" w:cs="Arial"/>
          <w:sz w:val="24"/>
          <w:szCs w:val="24"/>
        </w:rPr>
        <w:t xml:space="preserve">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РФ 13.08.2006 </w:t>
      </w:r>
      <w:r w:rsidR="00E547E0" w:rsidRPr="007B5091">
        <w:rPr>
          <w:rFonts w:ascii="Arial" w:hAnsi="Arial" w:cs="Arial"/>
          <w:sz w:val="24"/>
          <w:szCs w:val="24"/>
        </w:rPr>
        <w:t>№</w:t>
      </w:r>
      <w:r w:rsidRPr="007B5091">
        <w:rPr>
          <w:rFonts w:ascii="Arial" w:hAnsi="Arial" w:cs="Arial"/>
          <w:sz w:val="24"/>
          <w:szCs w:val="24"/>
        </w:rPr>
        <w:t xml:space="preserve"> 491; опубликовано в изданиях: </w:t>
      </w:r>
      <w:r w:rsidR="007B5091">
        <w:rPr>
          <w:rFonts w:ascii="Arial" w:hAnsi="Arial" w:cs="Arial"/>
          <w:sz w:val="24"/>
          <w:szCs w:val="24"/>
        </w:rPr>
        <w:t>«</w:t>
      </w:r>
      <w:r w:rsidRPr="007B5091">
        <w:rPr>
          <w:rFonts w:ascii="Arial" w:hAnsi="Arial" w:cs="Arial"/>
          <w:sz w:val="24"/>
          <w:szCs w:val="24"/>
        </w:rPr>
        <w:t>Собрание законодательства Российской Федерации</w:t>
      </w:r>
      <w:r w:rsidR="007B5091">
        <w:rPr>
          <w:rFonts w:ascii="Arial" w:hAnsi="Arial" w:cs="Arial"/>
          <w:sz w:val="24"/>
          <w:szCs w:val="24"/>
        </w:rPr>
        <w:t xml:space="preserve"> «</w:t>
      </w:r>
      <w:r w:rsidRPr="007B5091">
        <w:rPr>
          <w:rFonts w:ascii="Arial" w:hAnsi="Arial" w:cs="Arial"/>
          <w:sz w:val="24"/>
          <w:szCs w:val="24"/>
        </w:rPr>
        <w:t xml:space="preserve">, 2006, </w:t>
      </w:r>
      <w:r w:rsidR="00E547E0" w:rsidRPr="007B5091">
        <w:rPr>
          <w:rFonts w:ascii="Arial" w:hAnsi="Arial" w:cs="Arial"/>
          <w:sz w:val="24"/>
          <w:szCs w:val="24"/>
        </w:rPr>
        <w:t>№</w:t>
      </w:r>
      <w:r w:rsidRPr="007B5091">
        <w:rPr>
          <w:rFonts w:ascii="Arial" w:hAnsi="Arial" w:cs="Arial"/>
          <w:sz w:val="24"/>
          <w:szCs w:val="24"/>
        </w:rPr>
        <w:t xml:space="preserve"> 34, ст. 3680; 2011, </w:t>
      </w:r>
      <w:r w:rsidR="00E547E0" w:rsidRPr="007B5091">
        <w:rPr>
          <w:rFonts w:ascii="Arial" w:hAnsi="Arial" w:cs="Arial"/>
          <w:sz w:val="24"/>
          <w:szCs w:val="24"/>
        </w:rPr>
        <w:t>№</w:t>
      </w:r>
      <w:r w:rsidRPr="007B5091">
        <w:rPr>
          <w:rFonts w:ascii="Arial" w:hAnsi="Arial" w:cs="Arial"/>
          <w:sz w:val="24"/>
          <w:szCs w:val="24"/>
        </w:rPr>
        <w:t xml:space="preserve"> 22, ст. 3168; 2013, </w:t>
      </w:r>
      <w:r w:rsidR="00E547E0" w:rsidRPr="007B5091">
        <w:rPr>
          <w:rFonts w:ascii="Arial" w:hAnsi="Arial" w:cs="Arial"/>
          <w:sz w:val="24"/>
          <w:szCs w:val="24"/>
        </w:rPr>
        <w:t>№</w:t>
      </w:r>
      <w:r w:rsidR="0082193F">
        <w:rPr>
          <w:rFonts w:ascii="Arial" w:hAnsi="Arial" w:cs="Arial"/>
          <w:sz w:val="24"/>
          <w:szCs w:val="24"/>
        </w:rPr>
        <w:t xml:space="preserve"> 21, ст. 2648;</w:t>
      </w:r>
      <w:r w:rsidR="007B5091">
        <w:rPr>
          <w:rFonts w:ascii="Arial" w:hAnsi="Arial" w:cs="Arial"/>
          <w:sz w:val="24"/>
          <w:szCs w:val="24"/>
        </w:rPr>
        <w:t xml:space="preserve"> «</w:t>
      </w:r>
      <w:r w:rsidRPr="007B5091">
        <w:rPr>
          <w:rFonts w:ascii="Arial" w:hAnsi="Arial" w:cs="Arial"/>
          <w:sz w:val="24"/>
          <w:szCs w:val="24"/>
        </w:rPr>
        <w:t>Российская газета</w:t>
      </w:r>
      <w:r w:rsidR="007B5091">
        <w:rPr>
          <w:rFonts w:ascii="Arial" w:hAnsi="Arial" w:cs="Arial"/>
          <w:sz w:val="24"/>
          <w:szCs w:val="24"/>
        </w:rPr>
        <w:t xml:space="preserve"> «</w:t>
      </w:r>
      <w:r w:rsidRPr="007B5091">
        <w:rPr>
          <w:rFonts w:ascii="Arial" w:hAnsi="Arial" w:cs="Arial"/>
          <w:sz w:val="24"/>
          <w:szCs w:val="24"/>
        </w:rPr>
        <w:t xml:space="preserve">, 2006, </w:t>
      </w:r>
      <w:r w:rsidR="00E547E0" w:rsidRPr="007B5091">
        <w:rPr>
          <w:rFonts w:ascii="Arial" w:hAnsi="Arial" w:cs="Arial"/>
          <w:sz w:val="24"/>
          <w:szCs w:val="24"/>
        </w:rPr>
        <w:t>№</w:t>
      </w:r>
      <w:r w:rsidRPr="007B5091">
        <w:rPr>
          <w:rFonts w:ascii="Arial" w:hAnsi="Arial" w:cs="Arial"/>
          <w:sz w:val="24"/>
          <w:szCs w:val="24"/>
        </w:rPr>
        <w:t xml:space="preserve"> 184; 2011, </w:t>
      </w:r>
      <w:r w:rsidR="007B5091" w:rsidRPr="007B5091">
        <w:rPr>
          <w:rFonts w:ascii="Arial" w:hAnsi="Arial" w:cs="Arial"/>
          <w:sz w:val="24"/>
          <w:szCs w:val="24"/>
        </w:rPr>
        <w:t>№</w:t>
      </w:r>
      <w:r w:rsidRPr="007B5091">
        <w:rPr>
          <w:rFonts w:ascii="Arial" w:hAnsi="Arial" w:cs="Arial"/>
          <w:sz w:val="24"/>
          <w:szCs w:val="24"/>
        </w:rPr>
        <w:t xml:space="preserve"> 116;</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w:t>
      </w:r>
      <w:hyperlink r:id="rId26" w:history="1">
        <w:r w:rsidRPr="007B5091">
          <w:rPr>
            <w:rFonts w:ascii="Arial" w:hAnsi="Arial" w:cs="Arial"/>
            <w:sz w:val="24"/>
            <w:szCs w:val="24"/>
          </w:rPr>
          <w:t>Правилами</w:t>
        </w:r>
      </w:hyperlink>
      <w:r w:rsidRPr="007B5091">
        <w:rPr>
          <w:rFonts w:ascii="Arial" w:hAnsi="Arial" w:cs="Arial"/>
          <w:sz w:val="24"/>
          <w:szCs w:val="24"/>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06.05.2011 </w:t>
      </w:r>
      <w:r w:rsidR="00E547E0" w:rsidRPr="007B5091">
        <w:rPr>
          <w:rFonts w:ascii="Arial" w:hAnsi="Arial" w:cs="Arial"/>
          <w:sz w:val="24"/>
          <w:szCs w:val="24"/>
        </w:rPr>
        <w:t>№</w:t>
      </w:r>
      <w:r w:rsidRPr="007B5091">
        <w:rPr>
          <w:rFonts w:ascii="Arial" w:hAnsi="Arial" w:cs="Arial"/>
          <w:sz w:val="24"/>
          <w:szCs w:val="24"/>
        </w:rPr>
        <w:t xml:space="preserve"> 354; опубликовано в изданиях: </w:t>
      </w:r>
      <w:r w:rsidR="007B5091">
        <w:rPr>
          <w:rFonts w:ascii="Arial" w:hAnsi="Arial" w:cs="Arial"/>
          <w:sz w:val="24"/>
          <w:szCs w:val="24"/>
        </w:rPr>
        <w:t xml:space="preserve"> «</w:t>
      </w:r>
      <w:r w:rsidRPr="007B5091">
        <w:rPr>
          <w:rFonts w:ascii="Arial" w:hAnsi="Arial" w:cs="Arial"/>
          <w:sz w:val="24"/>
          <w:szCs w:val="24"/>
        </w:rPr>
        <w:t>Собрание законодательства Российской Федерации</w:t>
      </w:r>
      <w:r w:rsidR="007B5091">
        <w:rPr>
          <w:rFonts w:ascii="Arial" w:hAnsi="Arial" w:cs="Arial"/>
          <w:sz w:val="24"/>
          <w:szCs w:val="24"/>
        </w:rPr>
        <w:t xml:space="preserve"> «</w:t>
      </w:r>
      <w:r w:rsidRPr="007B5091">
        <w:rPr>
          <w:rFonts w:ascii="Arial" w:hAnsi="Arial" w:cs="Arial"/>
          <w:sz w:val="24"/>
          <w:szCs w:val="24"/>
        </w:rPr>
        <w:t xml:space="preserve">, 2011, </w:t>
      </w:r>
      <w:r w:rsidR="00E547E0" w:rsidRPr="007B5091">
        <w:rPr>
          <w:rFonts w:ascii="Arial" w:hAnsi="Arial" w:cs="Arial"/>
          <w:sz w:val="24"/>
          <w:szCs w:val="24"/>
        </w:rPr>
        <w:t>№ 22, ст. 3168; 2012, №</w:t>
      </w:r>
      <w:r w:rsidRPr="007B5091">
        <w:rPr>
          <w:rFonts w:ascii="Arial" w:hAnsi="Arial" w:cs="Arial"/>
          <w:sz w:val="24"/>
          <w:szCs w:val="24"/>
        </w:rPr>
        <w:t xml:space="preserve"> 23, ст. 3008; </w:t>
      </w:r>
      <w:r w:rsidR="00E547E0" w:rsidRPr="007B5091">
        <w:rPr>
          <w:rFonts w:ascii="Arial" w:hAnsi="Arial" w:cs="Arial"/>
          <w:sz w:val="24"/>
          <w:szCs w:val="24"/>
        </w:rPr>
        <w:t>№</w:t>
      </w:r>
      <w:r w:rsidRPr="007B5091">
        <w:rPr>
          <w:rFonts w:ascii="Arial" w:hAnsi="Arial" w:cs="Arial"/>
          <w:sz w:val="24"/>
          <w:szCs w:val="24"/>
        </w:rPr>
        <w:t xml:space="preserve"> 36, ст. 4908; 2013, </w:t>
      </w:r>
      <w:r w:rsidR="00E547E0" w:rsidRPr="007B5091">
        <w:rPr>
          <w:rFonts w:ascii="Arial" w:hAnsi="Arial" w:cs="Arial"/>
          <w:sz w:val="24"/>
          <w:szCs w:val="24"/>
        </w:rPr>
        <w:t>№</w:t>
      </w:r>
      <w:r w:rsidRPr="007B5091">
        <w:rPr>
          <w:rFonts w:ascii="Arial" w:hAnsi="Arial" w:cs="Arial"/>
          <w:sz w:val="24"/>
          <w:szCs w:val="24"/>
        </w:rPr>
        <w:t xml:space="preserve"> 16, ст. 1972; </w:t>
      </w:r>
      <w:r w:rsidR="00E547E0" w:rsidRPr="007B5091">
        <w:rPr>
          <w:rFonts w:ascii="Arial" w:hAnsi="Arial" w:cs="Arial"/>
          <w:sz w:val="24"/>
          <w:szCs w:val="24"/>
        </w:rPr>
        <w:t>№ 21, ст. 2648; №</w:t>
      </w:r>
      <w:r w:rsidRPr="007B5091">
        <w:rPr>
          <w:rFonts w:ascii="Arial" w:hAnsi="Arial" w:cs="Arial"/>
          <w:sz w:val="24"/>
          <w:szCs w:val="24"/>
        </w:rPr>
        <w:t xml:space="preserve"> 31, ст. 4216; </w:t>
      </w:r>
      <w:r w:rsidR="00E547E0" w:rsidRPr="007B5091">
        <w:rPr>
          <w:rFonts w:ascii="Arial" w:hAnsi="Arial" w:cs="Arial"/>
          <w:sz w:val="24"/>
          <w:szCs w:val="24"/>
        </w:rPr>
        <w:t xml:space="preserve">№ 39, ст. 4979; </w:t>
      </w:r>
      <w:r w:rsidR="007B5091">
        <w:rPr>
          <w:rFonts w:ascii="Arial" w:hAnsi="Arial" w:cs="Arial"/>
          <w:sz w:val="24"/>
          <w:szCs w:val="24"/>
        </w:rPr>
        <w:t xml:space="preserve"> «</w:t>
      </w:r>
      <w:r w:rsidRPr="007B5091">
        <w:rPr>
          <w:rFonts w:ascii="Arial" w:hAnsi="Arial" w:cs="Arial"/>
          <w:sz w:val="24"/>
          <w:szCs w:val="24"/>
        </w:rPr>
        <w:t>Российская газета</w:t>
      </w:r>
      <w:r w:rsidR="007B5091">
        <w:rPr>
          <w:rFonts w:ascii="Arial" w:hAnsi="Arial" w:cs="Arial"/>
          <w:sz w:val="24"/>
          <w:szCs w:val="24"/>
        </w:rPr>
        <w:t xml:space="preserve"> «</w:t>
      </w:r>
      <w:r w:rsidR="00E547E0" w:rsidRPr="007B5091">
        <w:rPr>
          <w:rFonts w:ascii="Arial" w:hAnsi="Arial" w:cs="Arial"/>
          <w:sz w:val="24"/>
          <w:szCs w:val="24"/>
        </w:rPr>
        <w:t>, 2011, №</w:t>
      </w:r>
      <w:r w:rsidRPr="007B5091">
        <w:rPr>
          <w:rFonts w:ascii="Arial" w:hAnsi="Arial" w:cs="Arial"/>
          <w:sz w:val="24"/>
          <w:szCs w:val="24"/>
        </w:rPr>
        <w:t xml:space="preserve"> 116; 2012, </w:t>
      </w:r>
      <w:r w:rsidR="00E547E0" w:rsidRPr="007B5091">
        <w:rPr>
          <w:rFonts w:ascii="Arial" w:hAnsi="Arial" w:cs="Arial"/>
          <w:sz w:val="24"/>
          <w:szCs w:val="24"/>
        </w:rPr>
        <w:t>№</w:t>
      </w:r>
      <w:r w:rsidRPr="007B5091">
        <w:rPr>
          <w:rFonts w:ascii="Arial" w:hAnsi="Arial" w:cs="Arial"/>
          <w:sz w:val="24"/>
          <w:szCs w:val="24"/>
        </w:rPr>
        <w:t xml:space="preserve"> 200; 2013, </w:t>
      </w:r>
      <w:r w:rsidR="00E547E0" w:rsidRPr="007B5091">
        <w:rPr>
          <w:rFonts w:ascii="Arial" w:hAnsi="Arial" w:cs="Arial"/>
          <w:sz w:val="24"/>
          <w:szCs w:val="24"/>
        </w:rPr>
        <w:t>№</w:t>
      </w:r>
      <w:r w:rsidRPr="007B5091">
        <w:rPr>
          <w:rFonts w:ascii="Arial" w:hAnsi="Arial" w:cs="Arial"/>
          <w:sz w:val="24"/>
          <w:szCs w:val="24"/>
        </w:rPr>
        <w:t xml:space="preserve"> 86, </w:t>
      </w:r>
      <w:r w:rsidR="00E547E0" w:rsidRPr="007B5091">
        <w:rPr>
          <w:rFonts w:ascii="Arial" w:hAnsi="Arial" w:cs="Arial"/>
          <w:sz w:val="24"/>
          <w:szCs w:val="24"/>
        </w:rPr>
        <w:t>№</w:t>
      </w:r>
      <w:r w:rsidRPr="007B5091">
        <w:rPr>
          <w:rFonts w:ascii="Arial" w:hAnsi="Arial" w:cs="Arial"/>
          <w:sz w:val="24"/>
          <w:szCs w:val="24"/>
        </w:rPr>
        <w:t xml:space="preserve"> 214;</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w:t>
      </w:r>
      <w:hyperlink r:id="rId27" w:history="1">
        <w:r w:rsidRPr="007B5091">
          <w:rPr>
            <w:rFonts w:ascii="Arial" w:hAnsi="Arial" w:cs="Arial"/>
            <w:sz w:val="24"/>
            <w:szCs w:val="24"/>
          </w:rPr>
          <w:t>Постановление</w:t>
        </w:r>
      </w:hyperlink>
      <w:r w:rsidRPr="007B5091">
        <w:rPr>
          <w:rFonts w:ascii="Arial" w:hAnsi="Arial" w:cs="Arial"/>
          <w:sz w:val="24"/>
          <w:szCs w:val="24"/>
        </w:rPr>
        <w:t xml:space="preserve"> Правительства РФ от 27.08.2012 </w:t>
      </w:r>
      <w:r w:rsidR="00E547E0" w:rsidRPr="007B5091">
        <w:rPr>
          <w:rFonts w:ascii="Arial" w:hAnsi="Arial" w:cs="Arial"/>
          <w:sz w:val="24"/>
          <w:szCs w:val="24"/>
        </w:rPr>
        <w:t xml:space="preserve">№ 857 </w:t>
      </w:r>
      <w:r w:rsidR="007B5091">
        <w:rPr>
          <w:rFonts w:ascii="Arial" w:hAnsi="Arial" w:cs="Arial"/>
          <w:sz w:val="24"/>
          <w:szCs w:val="24"/>
        </w:rPr>
        <w:t>«</w:t>
      </w:r>
      <w:r w:rsidRPr="007B5091">
        <w:rPr>
          <w:rFonts w:ascii="Arial" w:hAnsi="Arial" w:cs="Arial"/>
          <w:sz w:val="24"/>
          <w:szCs w:val="24"/>
        </w:rPr>
        <w:t>Об особенностях применения Правил предоставления коммунальных услуг собственникам и пользователям помещений в многоквартирных домах и жилых д</w:t>
      </w:r>
      <w:r w:rsidR="00E547E0" w:rsidRPr="007B5091">
        <w:rPr>
          <w:rFonts w:ascii="Arial" w:hAnsi="Arial" w:cs="Arial"/>
          <w:sz w:val="24"/>
          <w:szCs w:val="24"/>
        </w:rPr>
        <w:t xml:space="preserve">омов, опубликовано в изданиях: </w:t>
      </w:r>
      <w:r w:rsidR="007B5091">
        <w:rPr>
          <w:rFonts w:ascii="Arial" w:hAnsi="Arial" w:cs="Arial"/>
          <w:sz w:val="24"/>
          <w:szCs w:val="24"/>
        </w:rPr>
        <w:t>«</w:t>
      </w:r>
      <w:r w:rsidRPr="007B5091">
        <w:rPr>
          <w:rFonts w:ascii="Arial" w:hAnsi="Arial" w:cs="Arial"/>
          <w:sz w:val="24"/>
          <w:szCs w:val="24"/>
        </w:rPr>
        <w:t>Собрание законо</w:t>
      </w:r>
      <w:r w:rsidR="00E547E0" w:rsidRPr="007B5091">
        <w:rPr>
          <w:rFonts w:ascii="Arial" w:hAnsi="Arial" w:cs="Arial"/>
          <w:sz w:val="24"/>
          <w:szCs w:val="24"/>
        </w:rPr>
        <w:t>дательства Российской Федерации</w:t>
      </w:r>
      <w:r w:rsidR="007B5091">
        <w:rPr>
          <w:rFonts w:ascii="Arial" w:hAnsi="Arial" w:cs="Arial"/>
          <w:sz w:val="24"/>
          <w:szCs w:val="24"/>
        </w:rPr>
        <w:t xml:space="preserve"> «</w:t>
      </w:r>
      <w:r w:rsidRPr="007B5091">
        <w:rPr>
          <w:rFonts w:ascii="Arial" w:hAnsi="Arial" w:cs="Arial"/>
          <w:sz w:val="24"/>
          <w:szCs w:val="24"/>
        </w:rPr>
        <w:t xml:space="preserve">, 2012, </w:t>
      </w:r>
      <w:r w:rsidR="00E547E0" w:rsidRPr="007B5091">
        <w:rPr>
          <w:rFonts w:ascii="Arial" w:hAnsi="Arial" w:cs="Arial"/>
          <w:sz w:val="24"/>
          <w:szCs w:val="24"/>
        </w:rPr>
        <w:t>№</w:t>
      </w:r>
      <w:r w:rsidRPr="007B5091">
        <w:rPr>
          <w:rFonts w:ascii="Arial" w:hAnsi="Arial" w:cs="Arial"/>
          <w:sz w:val="24"/>
          <w:szCs w:val="24"/>
        </w:rPr>
        <w:t xml:space="preserve"> 36, ст. 4908; 2013, </w:t>
      </w:r>
      <w:r w:rsidR="00E547E0" w:rsidRPr="007B5091">
        <w:rPr>
          <w:rFonts w:ascii="Arial" w:hAnsi="Arial" w:cs="Arial"/>
          <w:sz w:val="24"/>
          <w:szCs w:val="24"/>
        </w:rPr>
        <w:t>№</w:t>
      </w:r>
      <w:r w:rsidR="0082193F">
        <w:rPr>
          <w:rFonts w:ascii="Arial" w:hAnsi="Arial" w:cs="Arial"/>
          <w:sz w:val="24"/>
          <w:szCs w:val="24"/>
        </w:rPr>
        <w:t xml:space="preserve"> 37, ст. 4709;</w:t>
      </w:r>
      <w:r w:rsidR="007B5091">
        <w:rPr>
          <w:rFonts w:ascii="Arial" w:hAnsi="Arial" w:cs="Arial"/>
          <w:sz w:val="24"/>
          <w:szCs w:val="24"/>
        </w:rPr>
        <w:t xml:space="preserve"> «</w:t>
      </w:r>
      <w:r w:rsidRPr="007B5091">
        <w:rPr>
          <w:rFonts w:ascii="Arial" w:hAnsi="Arial" w:cs="Arial"/>
          <w:sz w:val="24"/>
          <w:szCs w:val="24"/>
        </w:rPr>
        <w:t>Российская газета</w:t>
      </w:r>
      <w:r w:rsidR="007B5091">
        <w:rPr>
          <w:rFonts w:ascii="Arial" w:hAnsi="Arial" w:cs="Arial"/>
          <w:sz w:val="24"/>
          <w:szCs w:val="24"/>
        </w:rPr>
        <w:t xml:space="preserve"> «</w:t>
      </w:r>
      <w:r w:rsidRPr="007B5091">
        <w:rPr>
          <w:rFonts w:ascii="Arial" w:hAnsi="Arial" w:cs="Arial"/>
          <w:sz w:val="24"/>
          <w:szCs w:val="24"/>
        </w:rPr>
        <w:t xml:space="preserve">, 2012, </w:t>
      </w:r>
      <w:r w:rsidR="00E547E0" w:rsidRPr="007B5091">
        <w:rPr>
          <w:rFonts w:ascii="Arial" w:hAnsi="Arial" w:cs="Arial"/>
          <w:sz w:val="24"/>
          <w:szCs w:val="24"/>
        </w:rPr>
        <w:t>№</w:t>
      </w:r>
      <w:r w:rsidRPr="007B5091">
        <w:rPr>
          <w:rFonts w:ascii="Arial" w:hAnsi="Arial" w:cs="Arial"/>
          <w:sz w:val="24"/>
          <w:szCs w:val="24"/>
        </w:rPr>
        <w:t xml:space="preserve"> 200;</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(абзац десятый в ред. </w:t>
      </w:r>
      <w:hyperlink r:id="rId28" w:history="1">
        <w:r w:rsidRPr="007B5091">
          <w:rPr>
            <w:rFonts w:ascii="Arial" w:hAnsi="Arial" w:cs="Arial"/>
            <w:sz w:val="24"/>
            <w:szCs w:val="24"/>
          </w:rPr>
          <w:t>Постановления</w:t>
        </w:r>
      </w:hyperlink>
      <w:r w:rsidRPr="007B5091">
        <w:rPr>
          <w:rFonts w:ascii="Arial" w:hAnsi="Arial" w:cs="Arial"/>
          <w:sz w:val="24"/>
          <w:szCs w:val="24"/>
        </w:rPr>
        <w:t xml:space="preserve"> Администрации г. Норильска от 20.01.2015 </w:t>
      </w:r>
      <w:r w:rsidR="00E547E0" w:rsidRPr="007B5091">
        <w:rPr>
          <w:rFonts w:ascii="Arial" w:hAnsi="Arial" w:cs="Arial"/>
          <w:sz w:val="24"/>
          <w:szCs w:val="24"/>
        </w:rPr>
        <w:t>№</w:t>
      </w:r>
      <w:r w:rsidRPr="007B5091">
        <w:rPr>
          <w:rFonts w:ascii="Arial" w:hAnsi="Arial" w:cs="Arial"/>
          <w:sz w:val="24"/>
          <w:szCs w:val="24"/>
        </w:rPr>
        <w:t xml:space="preserve"> 19)</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w:t>
      </w:r>
      <w:hyperlink r:id="rId29" w:history="1">
        <w:r w:rsidRPr="007B5091">
          <w:rPr>
            <w:rFonts w:ascii="Arial" w:hAnsi="Arial" w:cs="Arial"/>
            <w:sz w:val="24"/>
            <w:szCs w:val="24"/>
          </w:rPr>
          <w:t>Правилами</w:t>
        </w:r>
      </w:hyperlink>
      <w:r w:rsidRPr="007B5091">
        <w:rPr>
          <w:rFonts w:ascii="Arial" w:hAnsi="Arial" w:cs="Arial"/>
          <w:sz w:val="24"/>
          <w:szCs w:val="24"/>
        </w:rPr>
        <w:t xml:space="preserve"> установления и определения нормативов потребления коммунальных услуг, утвержденными Постановлением</w:t>
      </w:r>
      <w:r w:rsidR="00E547E0" w:rsidRPr="007B5091">
        <w:rPr>
          <w:rFonts w:ascii="Arial" w:hAnsi="Arial" w:cs="Arial"/>
          <w:sz w:val="24"/>
          <w:szCs w:val="24"/>
        </w:rPr>
        <w:t xml:space="preserve"> Правительства РФ от 23.05.2006№</w:t>
      </w:r>
      <w:r w:rsidR="007B5091" w:rsidRPr="007B5091">
        <w:rPr>
          <w:rFonts w:ascii="Arial" w:hAnsi="Arial" w:cs="Arial"/>
          <w:sz w:val="24"/>
          <w:szCs w:val="24"/>
        </w:rPr>
        <w:t xml:space="preserve"> №</w:t>
      </w:r>
      <w:r w:rsidR="00E547E0" w:rsidRPr="007B5091">
        <w:rPr>
          <w:rFonts w:ascii="Arial" w:hAnsi="Arial" w:cs="Arial"/>
          <w:sz w:val="24"/>
          <w:szCs w:val="24"/>
        </w:rPr>
        <w:t xml:space="preserve"> 306; опубликовано в изданиях: </w:t>
      </w:r>
      <w:r w:rsidR="007B5091">
        <w:rPr>
          <w:rFonts w:ascii="Arial" w:hAnsi="Arial" w:cs="Arial"/>
          <w:sz w:val="24"/>
          <w:szCs w:val="24"/>
        </w:rPr>
        <w:t>«</w:t>
      </w:r>
      <w:r w:rsidRPr="007B5091">
        <w:rPr>
          <w:rFonts w:ascii="Arial" w:hAnsi="Arial" w:cs="Arial"/>
          <w:sz w:val="24"/>
          <w:szCs w:val="24"/>
        </w:rPr>
        <w:t>Собрание законо</w:t>
      </w:r>
      <w:r w:rsidR="00E547E0" w:rsidRPr="007B5091">
        <w:rPr>
          <w:rFonts w:ascii="Arial" w:hAnsi="Arial" w:cs="Arial"/>
          <w:sz w:val="24"/>
          <w:szCs w:val="24"/>
        </w:rPr>
        <w:t>дательства Российской Федерации</w:t>
      </w:r>
      <w:r w:rsidR="007B5091">
        <w:rPr>
          <w:rFonts w:ascii="Arial" w:hAnsi="Arial" w:cs="Arial"/>
          <w:sz w:val="24"/>
          <w:szCs w:val="24"/>
        </w:rPr>
        <w:t xml:space="preserve"> «</w:t>
      </w:r>
      <w:r w:rsidRPr="007B5091">
        <w:rPr>
          <w:rFonts w:ascii="Arial" w:hAnsi="Arial" w:cs="Arial"/>
          <w:sz w:val="24"/>
          <w:szCs w:val="24"/>
        </w:rPr>
        <w:t xml:space="preserve">, 2006, </w:t>
      </w:r>
      <w:r w:rsidR="00E547E0" w:rsidRPr="007B5091">
        <w:rPr>
          <w:rFonts w:ascii="Arial" w:hAnsi="Arial" w:cs="Arial"/>
          <w:sz w:val="24"/>
          <w:szCs w:val="24"/>
        </w:rPr>
        <w:t>№</w:t>
      </w:r>
      <w:r w:rsidRPr="007B5091">
        <w:rPr>
          <w:rFonts w:ascii="Arial" w:hAnsi="Arial" w:cs="Arial"/>
          <w:sz w:val="24"/>
          <w:szCs w:val="24"/>
        </w:rPr>
        <w:t xml:space="preserve"> 22, ст. 2338; 2011, </w:t>
      </w:r>
      <w:r w:rsidR="00E547E0" w:rsidRPr="007B5091">
        <w:rPr>
          <w:rFonts w:ascii="Arial" w:hAnsi="Arial" w:cs="Arial"/>
          <w:sz w:val="24"/>
          <w:szCs w:val="24"/>
        </w:rPr>
        <w:t>№</w:t>
      </w:r>
      <w:r w:rsidRPr="007B5091">
        <w:rPr>
          <w:rFonts w:ascii="Arial" w:hAnsi="Arial" w:cs="Arial"/>
          <w:sz w:val="24"/>
          <w:szCs w:val="24"/>
        </w:rPr>
        <w:t xml:space="preserve"> 22, ст. 3168; 2012, </w:t>
      </w:r>
      <w:r w:rsidR="00E547E0" w:rsidRPr="007B5091">
        <w:rPr>
          <w:rFonts w:ascii="Arial" w:hAnsi="Arial" w:cs="Arial"/>
          <w:sz w:val="24"/>
          <w:szCs w:val="24"/>
        </w:rPr>
        <w:t>№</w:t>
      </w:r>
      <w:r w:rsidRPr="007B5091">
        <w:rPr>
          <w:rFonts w:ascii="Arial" w:hAnsi="Arial" w:cs="Arial"/>
          <w:sz w:val="24"/>
          <w:szCs w:val="24"/>
        </w:rPr>
        <w:t xml:space="preserve"> 15, ст. 1783; 2013, </w:t>
      </w:r>
      <w:r w:rsidR="00E547E0" w:rsidRPr="007B5091">
        <w:rPr>
          <w:rFonts w:ascii="Arial" w:hAnsi="Arial" w:cs="Arial"/>
          <w:sz w:val="24"/>
          <w:szCs w:val="24"/>
        </w:rPr>
        <w:t>№</w:t>
      </w:r>
      <w:r w:rsidRPr="007B5091">
        <w:rPr>
          <w:rFonts w:ascii="Arial" w:hAnsi="Arial" w:cs="Arial"/>
          <w:sz w:val="24"/>
          <w:szCs w:val="24"/>
        </w:rPr>
        <w:t xml:space="preserve"> 16, ст. 1972; </w:t>
      </w:r>
      <w:r w:rsidR="007B5091">
        <w:rPr>
          <w:rFonts w:ascii="Arial" w:hAnsi="Arial" w:cs="Arial"/>
          <w:sz w:val="24"/>
          <w:szCs w:val="24"/>
        </w:rPr>
        <w:t>«</w:t>
      </w:r>
      <w:r w:rsidRPr="007B5091">
        <w:rPr>
          <w:rFonts w:ascii="Arial" w:hAnsi="Arial" w:cs="Arial"/>
          <w:sz w:val="24"/>
          <w:szCs w:val="24"/>
        </w:rPr>
        <w:t>Российская газета</w:t>
      </w:r>
      <w:r w:rsidR="007B5091">
        <w:rPr>
          <w:rFonts w:ascii="Arial" w:hAnsi="Arial" w:cs="Arial"/>
          <w:sz w:val="24"/>
          <w:szCs w:val="24"/>
        </w:rPr>
        <w:t xml:space="preserve"> «</w:t>
      </w:r>
      <w:r w:rsidRPr="007B5091">
        <w:rPr>
          <w:rFonts w:ascii="Arial" w:hAnsi="Arial" w:cs="Arial"/>
          <w:sz w:val="24"/>
          <w:szCs w:val="24"/>
        </w:rPr>
        <w:t xml:space="preserve">, 2006, </w:t>
      </w:r>
      <w:r w:rsidR="00E547E0" w:rsidRPr="007B5091">
        <w:rPr>
          <w:rFonts w:ascii="Arial" w:hAnsi="Arial" w:cs="Arial"/>
          <w:sz w:val="24"/>
          <w:szCs w:val="24"/>
        </w:rPr>
        <w:t>№</w:t>
      </w:r>
      <w:r w:rsidRPr="007B5091">
        <w:rPr>
          <w:rFonts w:ascii="Arial" w:hAnsi="Arial" w:cs="Arial"/>
          <w:sz w:val="24"/>
          <w:szCs w:val="24"/>
        </w:rPr>
        <w:t xml:space="preserve"> 114; 2011, </w:t>
      </w:r>
      <w:r w:rsidR="00E547E0" w:rsidRPr="007B5091">
        <w:rPr>
          <w:rFonts w:ascii="Arial" w:hAnsi="Arial" w:cs="Arial"/>
          <w:sz w:val="24"/>
          <w:szCs w:val="24"/>
        </w:rPr>
        <w:t>№</w:t>
      </w:r>
      <w:r w:rsidRPr="007B5091">
        <w:rPr>
          <w:rFonts w:ascii="Arial" w:hAnsi="Arial" w:cs="Arial"/>
          <w:sz w:val="24"/>
          <w:szCs w:val="24"/>
        </w:rPr>
        <w:t xml:space="preserve"> 116; 2013, </w:t>
      </w:r>
      <w:r w:rsidR="00E547E0" w:rsidRPr="007B5091">
        <w:rPr>
          <w:rFonts w:ascii="Arial" w:hAnsi="Arial" w:cs="Arial"/>
          <w:sz w:val="24"/>
          <w:szCs w:val="24"/>
        </w:rPr>
        <w:t>№</w:t>
      </w:r>
      <w:r w:rsidRPr="007B5091">
        <w:rPr>
          <w:rFonts w:ascii="Arial" w:hAnsi="Arial" w:cs="Arial"/>
          <w:sz w:val="24"/>
          <w:szCs w:val="24"/>
        </w:rPr>
        <w:t xml:space="preserve"> 86;</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w:t>
      </w:r>
      <w:hyperlink r:id="rId30" w:history="1">
        <w:r w:rsidRPr="007B5091">
          <w:rPr>
            <w:rFonts w:ascii="Arial" w:hAnsi="Arial" w:cs="Arial"/>
            <w:sz w:val="24"/>
            <w:szCs w:val="24"/>
          </w:rPr>
          <w:t>Правилами</w:t>
        </w:r>
      </w:hyperlink>
      <w:r w:rsidRPr="007B5091">
        <w:rPr>
          <w:rFonts w:ascii="Arial" w:hAnsi="Arial" w:cs="Arial"/>
          <w:sz w:val="24"/>
          <w:szCs w:val="24"/>
        </w:rPr>
        <w:t xml:space="preserve">,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утвержденными Постановлением Правительства РФ от 14.02.2012 </w:t>
      </w:r>
      <w:r w:rsidR="00E547E0" w:rsidRPr="007B5091">
        <w:rPr>
          <w:rFonts w:ascii="Arial" w:hAnsi="Arial" w:cs="Arial"/>
          <w:sz w:val="24"/>
          <w:szCs w:val="24"/>
        </w:rPr>
        <w:t>№</w:t>
      </w:r>
      <w:r w:rsidRPr="007B5091">
        <w:rPr>
          <w:rFonts w:ascii="Arial" w:hAnsi="Arial" w:cs="Arial"/>
          <w:sz w:val="24"/>
          <w:szCs w:val="24"/>
        </w:rPr>
        <w:t xml:space="preserve"> 124; опубликовано в изданиях: </w:t>
      </w:r>
      <w:r w:rsidR="007B5091">
        <w:rPr>
          <w:rFonts w:ascii="Arial" w:hAnsi="Arial" w:cs="Arial"/>
          <w:sz w:val="24"/>
          <w:szCs w:val="24"/>
        </w:rPr>
        <w:t>«</w:t>
      </w:r>
      <w:r w:rsidRPr="007B5091">
        <w:rPr>
          <w:rFonts w:ascii="Arial" w:hAnsi="Arial" w:cs="Arial"/>
          <w:sz w:val="24"/>
          <w:szCs w:val="24"/>
        </w:rPr>
        <w:t>Собрание законо</w:t>
      </w:r>
      <w:r w:rsidR="00E547E0" w:rsidRPr="007B5091">
        <w:rPr>
          <w:rFonts w:ascii="Arial" w:hAnsi="Arial" w:cs="Arial"/>
          <w:sz w:val="24"/>
          <w:szCs w:val="24"/>
        </w:rPr>
        <w:t>дательства Российской Федерации</w:t>
      </w:r>
      <w:r w:rsidR="007B5091">
        <w:rPr>
          <w:rFonts w:ascii="Arial" w:hAnsi="Arial" w:cs="Arial"/>
          <w:sz w:val="24"/>
          <w:szCs w:val="24"/>
        </w:rPr>
        <w:t xml:space="preserve"> «</w:t>
      </w:r>
      <w:r w:rsidR="00E547E0" w:rsidRPr="007B5091">
        <w:rPr>
          <w:rFonts w:ascii="Arial" w:hAnsi="Arial" w:cs="Arial"/>
          <w:sz w:val="24"/>
          <w:szCs w:val="24"/>
        </w:rPr>
        <w:t xml:space="preserve">, 2012, № 8, ст. 1040; 2013, № 31, ст. 4216; </w:t>
      </w:r>
      <w:r w:rsidR="007B5091">
        <w:rPr>
          <w:rFonts w:ascii="Arial" w:hAnsi="Arial" w:cs="Arial"/>
          <w:sz w:val="24"/>
          <w:szCs w:val="24"/>
        </w:rPr>
        <w:t xml:space="preserve"> «</w:t>
      </w:r>
      <w:r w:rsidRPr="007B5091">
        <w:rPr>
          <w:rFonts w:ascii="Arial" w:hAnsi="Arial" w:cs="Arial"/>
          <w:sz w:val="24"/>
          <w:szCs w:val="24"/>
        </w:rPr>
        <w:t>Российская газета</w:t>
      </w:r>
      <w:r w:rsidR="007B5091">
        <w:rPr>
          <w:rFonts w:ascii="Arial" w:hAnsi="Arial" w:cs="Arial"/>
          <w:sz w:val="24"/>
          <w:szCs w:val="24"/>
        </w:rPr>
        <w:t xml:space="preserve"> «</w:t>
      </w:r>
      <w:r w:rsidRPr="007B5091">
        <w:rPr>
          <w:rFonts w:ascii="Arial" w:hAnsi="Arial" w:cs="Arial"/>
          <w:sz w:val="24"/>
          <w:szCs w:val="24"/>
        </w:rPr>
        <w:t xml:space="preserve">, 2012, </w:t>
      </w:r>
      <w:r w:rsidR="00E547E0" w:rsidRPr="007B5091">
        <w:rPr>
          <w:rFonts w:ascii="Arial" w:hAnsi="Arial" w:cs="Arial"/>
          <w:sz w:val="24"/>
          <w:szCs w:val="24"/>
        </w:rPr>
        <w:t>№</w:t>
      </w:r>
      <w:r w:rsidRPr="007B5091">
        <w:rPr>
          <w:rFonts w:ascii="Arial" w:hAnsi="Arial" w:cs="Arial"/>
          <w:sz w:val="24"/>
          <w:szCs w:val="24"/>
        </w:rPr>
        <w:t xml:space="preserve"> 42;</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w:t>
      </w:r>
      <w:hyperlink r:id="rId31" w:history="1">
        <w:r w:rsidRPr="007B5091">
          <w:rPr>
            <w:rFonts w:ascii="Arial" w:hAnsi="Arial" w:cs="Arial"/>
            <w:sz w:val="24"/>
            <w:szCs w:val="24"/>
          </w:rPr>
          <w:t>Правилами</w:t>
        </w:r>
      </w:hyperlink>
      <w:r w:rsidRPr="007B5091">
        <w:rPr>
          <w:rFonts w:ascii="Arial" w:hAnsi="Arial" w:cs="Arial"/>
          <w:sz w:val="24"/>
          <w:szCs w:val="24"/>
        </w:rPr>
        <w:t xml:space="preserve"> осуществления деятельности по управлению многоквартирными домами, утвержденными Постановлением Правительства РФ от 15.05.2013 </w:t>
      </w:r>
      <w:r w:rsidR="00E547E0" w:rsidRPr="007B5091">
        <w:rPr>
          <w:rFonts w:ascii="Arial" w:hAnsi="Arial" w:cs="Arial"/>
          <w:sz w:val="24"/>
          <w:szCs w:val="24"/>
        </w:rPr>
        <w:t>№</w:t>
      </w:r>
      <w:r w:rsidRPr="007B5091">
        <w:rPr>
          <w:rFonts w:ascii="Arial" w:hAnsi="Arial" w:cs="Arial"/>
          <w:sz w:val="24"/>
          <w:szCs w:val="24"/>
        </w:rPr>
        <w:t xml:space="preserve"> 416; опубликовано в издании: </w:t>
      </w:r>
      <w:r w:rsidR="007B5091">
        <w:rPr>
          <w:rFonts w:ascii="Arial" w:hAnsi="Arial" w:cs="Arial"/>
          <w:sz w:val="24"/>
          <w:szCs w:val="24"/>
        </w:rPr>
        <w:t>«</w:t>
      </w:r>
      <w:r w:rsidRPr="007B5091">
        <w:rPr>
          <w:rFonts w:ascii="Arial" w:hAnsi="Arial" w:cs="Arial"/>
          <w:sz w:val="24"/>
          <w:szCs w:val="24"/>
        </w:rPr>
        <w:t>Собрание законодател</w:t>
      </w:r>
      <w:r w:rsidR="00E547E0" w:rsidRPr="007B5091">
        <w:rPr>
          <w:rFonts w:ascii="Arial" w:hAnsi="Arial" w:cs="Arial"/>
          <w:sz w:val="24"/>
          <w:szCs w:val="24"/>
        </w:rPr>
        <w:t>ьства Российской Федерации</w:t>
      </w:r>
      <w:r w:rsidR="007B5091">
        <w:rPr>
          <w:rFonts w:ascii="Arial" w:hAnsi="Arial" w:cs="Arial"/>
          <w:sz w:val="24"/>
          <w:szCs w:val="24"/>
        </w:rPr>
        <w:t xml:space="preserve"> «</w:t>
      </w:r>
      <w:r w:rsidRPr="007B5091">
        <w:rPr>
          <w:rFonts w:ascii="Arial" w:hAnsi="Arial" w:cs="Arial"/>
          <w:sz w:val="24"/>
          <w:szCs w:val="24"/>
        </w:rPr>
        <w:t xml:space="preserve">, 2013, </w:t>
      </w:r>
      <w:r w:rsidR="00E547E0" w:rsidRPr="007B5091">
        <w:rPr>
          <w:rFonts w:ascii="Arial" w:hAnsi="Arial" w:cs="Arial"/>
          <w:sz w:val="24"/>
          <w:szCs w:val="24"/>
        </w:rPr>
        <w:t>№</w:t>
      </w:r>
      <w:r w:rsidRPr="007B5091">
        <w:rPr>
          <w:rFonts w:ascii="Arial" w:hAnsi="Arial" w:cs="Arial"/>
          <w:sz w:val="24"/>
          <w:szCs w:val="24"/>
        </w:rPr>
        <w:t xml:space="preserve"> 21, ст. 2652;</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w:t>
      </w:r>
      <w:hyperlink r:id="rId32" w:history="1">
        <w:r w:rsidRPr="007B5091">
          <w:rPr>
            <w:rFonts w:ascii="Arial" w:hAnsi="Arial" w:cs="Arial"/>
            <w:sz w:val="24"/>
            <w:szCs w:val="24"/>
          </w:rPr>
          <w:t>Постановлением</w:t>
        </w:r>
      </w:hyperlink>
      <w:r w:rsidRPr="007B5091">
        <w:rPr>
          <w:rFonts w:ascii="Arial" w:hAnsi="Arial" w:cs="Arial"/>
          <w:sz w:val="24"/>
          <w:szCs w:val="24"/>
        </w:rPr>
        <w:t xml:space="preserve"> Правительства РФ от 03.04.2013 </w:t>
      </w:r>
      <w:r w:rsidR="00E547E0" w:rsidRPr="007B5091">
        <w:rPr>
          <w:rFonts w:ascii="Arial" w:hAnsi="Arial" w:cs="Arial"/>
          <w:sz w:val="24"/>
          <w:szCs w:val="24"/>
        </w:rPr>
        <w:t xml:space="preserve">№ 290 </w:t>
      </w:r>
      <w:r w:rsidR="007B5091">
        <w:rPr>
          <w:rFonts w:ascii="Arial" w:hAnsi="Arial" w:cs="Arial"/>
          <w:sz w:val="24"/>
          <w:szCs w:val="24"/>
        </w:rPr>
        <w:t>«</w:t>
      </w:r>
      <w:r w:rsidRPr="007B5091">
        <w:rPr>
          <w:rFonts w:ascii="Arial" w:hAnsi="Arial" w:cs="Arial"/>
          <w:sz w:val="24"/>
          <w:szCs w:val="24"/>
        </w:rPr>
        <w:t>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r w:rsidR="007B5091">
        <w:rPr>
          <w:rFonts w:ascii="Arial" w:hAnsi="Arial" w:cs="Arial"/>
          <w:sz w:val="24"/>
          <w:szCs w:val="24"/>
        </w:rPr>
        <w:t xml:space="preserve"> «</w:t>
      </w:r>
      <w:r w:rsidRPr="007B5091">
        <w:rPr>
          <w:rFonts w:ascii="Arial" w:hAnsi="Arial" w:cs="Arial"/>
          <w:sz w:val="24"/>
          <w:szCs w:val="24"/>
        </w:rPr>
        <w:t>; опубликовано на официальном интернет-портале правовой информации http://www.pravo.gov.ru, 2013;</w:t>
      </w:r>
    </w:p>
    <w:p w:rsidR="005B17C6"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w:t>
      </w:r>
      <w:r w:rsidR="005B17C6" w:rsidRPr="007B5091">
        <w:rPr>
          <w:rFonts w:ascii="Arial" w:hAnsi="Arial" w:cs="Arial"/>
          <w:sz w:val="24"/>
          <w:szCs w:val="24"/>
        </w:rPr>
        <w:t xml:space="preserve">Федеральным законом от 21.07.2014 №209-ФЗ </w:t>
      </w:r>
      <w:r w:rsidR="007B5091">
        <w:rPr>
          <w:rFonts w:ascii="Arial" w:hAnsi="Arial" w:cs="Arial"/>
          <w:sz w:val="24"/>
          <w:szCs w:val="24"/>
        </w:rPr>
        <w:t>«</w:t>
      </w:r>
      <w:r w:rsidR="005B17C6" w:rsidRPr="007B5091">
        <w:rPr>
          <w:rFonts w:ascii="Arial" w:hAnsi="Arial" w:cs="Arial"/>
          <w:sz w:val="24"/>
          <w:szCs w:val="24"/>
        </w:rPr>
        <w:t>О государственной информационной системе жилищно-коммунального хозяйства</w:t>
      </w:r>
      <w:r w:rsidR="007B5091">
        <w:rPr>
          <w:rFonts w:ascii="Arial" w:hAnsi="Arial" w:cs="Arial"/>
          <w:sz w:val="24"/>
          <w:szCs w:val="24"/>
        </w:rPr>
        <w:t xml:space="preserve"> «</w:t>
      </w:r>
      <w:r w:rsidR="005B17C6" w:rsidRPr="007B5091">
        <w:rPr>
          <w:rFonts w:ascii="Arial" w:hAnsi="Arial" w:cs="Arial"/>
          <w:sz w:val="24"/>
          <w:szCs w:val="24"/>
        </w:rPr>
        <w:t xml:space="preserve">, опубликовано в изданиях: </w:t>
      </w:r>
      <w:r w:rsidR="007B5091">
        <w:rPr>
          <w:rFonts w:ascii="Arial" w:hAnsi="Arial" w:cs="Arial"/>
          <w:sz w:val="24"/>
          <w:szCs w:val="24"/>
        </w:rPr>
        <w:t>«</w:t>
      </w:r>
      <w:r w:rsidR="005B17C6" w:rsidRPr="007B5091">
        <w:rPr>
          <w:rFonts w:ascii="Arial" w:hAnsi="Arial" w:cs="Arial"/>
          <w:sz w:val="24"/>
          <w:szCs w:val="24"/>
        </w:rPr>
        <w:t>Российская газета</w:t>
      </w:r>
      <w:r w:rsidR="007B5091">
        <w:rPr>
          <w:rFonts w:ascii="Arial" w:hAnsi="Arial" w:cs="Arial"/>
          <w:sz w:val="24"/>
          <w:szCs w:val="24"/>
        </w:rPr>
        <w:t xml:space="preserve"> «</w:t>
      </w:r>
      <w:r w:rsidR="005B17C6" w:rsidRPr="007B5091">
        <w:rPr>
          <w:rFonts w:ascii="Arial" w:hAnsi="Arial" w:cs="Arial"/>
          <w:sz w:val="24"/>
          <w:szCs w:val="24"/>
        </w:rPr>
        <w:t>, 23.07.2014, №</w:t>
      </w:r>
      <w:r w:rsidR="00E7756D" w:rsidRPr="007B5091">
        <w:rPr>
          <w:rFonts w:ascii="Arial" w:hAnsi="Arial" w:cs="Arial"/>
          <w:sz w:val="24"/>
          <w:szCs w:val="24"/>
        </w:rPr>
        <w:t xml:space="preserve">163; </w:t>
      </w:r>
      <w:r w:rsidR="00E7756D">
        <w:rPr>
          <w:rFonts w:ascii="Arial" w:hAnsi="Arial" w:cs="Arial"/>
          <w:sz w:val="24"/>
          <w:szCs w:val="24"/>
        </w:rPr>
        <w:t>«</w:t>
      </w:r>
      <w:r w:rsidR="005B17C6" w:rsidRPr="007B5091">
        <w:rPr>
          <w:rFonts w:ascii="Arial" w:hAnsi="Arial" w:cs="Arial"/>
          <w:sz w:val="24"/>
          <w:szCs w:val="24"/>
        </w:rPr>
        <w:t>Собрание законодательства РФ</w:t>
      </w:r>
      <w:r w:rsidR="007B5091">
        <w:rPr>
          <w:rFonts w:ascii="Arial" w:hAnsi="Arial" w:cs="Arial"/>
          <w:sz w:val="24"/>
          <w:szCs w:val="24"/>
        </w:rPr>
        <w:t xml:space="preserve"> «</w:t>
      </w:r>
      <w:r w:rsidR="005B17C6" w:rsidRPr="007B5091">
        <w:rPr>
          <w:rFonts w:ascii="Arial" w:hAnsi="Arial" w:cs="Arial"/>
          <w:sz w:val="24"/>
          <w:szCs w:val="24"/>
        </w:rPr>
        <w:t xml:space="preserve">, 28.07.2014, №30 (Часть </w:t>
      </w:r>
      <w:r w:rsidR="005B17C6" w:rsidRPr="007B5091">
        <w:rPr>
          <w:rFonts w:ascii="Arial" w:hAnsi="Arial" w:cs="Arial"/>
          <w:sz w:val="24"/>
          <w:szCs w:val="24"/>
          <w:lang w:val="en-US"/>
        </w:rPr>
        <w:t>I</w:t>
      </w:r>
      <w:r w:rsidR="005B17C6" w:rsidRPr="007B5091">
        <w:rPr>
          <w:rFonts w:ascii="Arial" w:hAnsi="Arial" w:cs="Arial"/>
          <w:sz w:val="24"/>
          <w:szCs w:val="24"/>
        </w:rPr>
        <w:t>), ст.4210;</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lastRenderedPageBreak/>
        <w:t>- законами Красноярского края в области жилищных отношений;</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муниципальными правовыми актами муниципального образования город Норильск к муниципальному жилищному фонду.</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1.5. Полномочиями органов местного самоуправления муниципального образования город Норильск при осуществлении муниципального жилищного контроля являются: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организация и осуществление муниципального жилищного контроля на территории муниципального образования город Норильск;</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организация и осуществление регионального государственного контроля (надзора), в случае наделения органов местного самоуправления муниципального образования город Норильск соответствующими государственными полномочиями по осуществлению государственного жилищного контроля (надзора);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разработка и принятие административного регламента осуществления муниципального жилищного контроля в порядке, установленном Законом Красноярского края;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организация и проведение мониторинга эффективности муниципального жилищного контроля, показатели и методика проведения которого утверждаются Правительством Российской Федерации;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осуществление взаимодействия с органами государственного жилищного контроля, иными государственными органами контроля (надзора) при организации и проведении проверок в порядке, установленном Законом Красноярского края;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подготовка и представление в Службу строительного надзора и жилищного контроля по Красноярскому краю информации о состоянии исполнения обязательных требований к муниципальному жилищному фонду и о результатах осуществления муниципального жилищного контроля, в порядке, установленном Правительством Красноярского края;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осуществление иных предусмотренных федеральными законами, законами и иными нормативными правовыми актами Красноярского края полномочий.</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1.6. Права и обязанности должностных лиц Органа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1.6.1. Перечень должностных лиц Органа контроля, осуществляющих муниципальный жилищный контроль (муниципальных жилищных инспекторов), определяется распоряжением Администрации города Норильска, издаваемым руководителем Органа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1.6.2. Муниципальные жилищные инспекторы при проведении проверки вправе:</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требований;</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беспрепятственно по предъявлении служебного удостоверения и копии приказа руководителя Органа контроля о назначении проверки посещать территорию и расположенные на ней многоквартирные дома,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w:t>
      </w:r>
      <w:r w:rsidRPr="007B5091">
        <w:rPr>
          <w:rFonts w:ascii="Arial" w:hAnsi="Arial" w:cs="Arial"/>
          <w:sz w:val="24"/>
          <w:szCs w:val="24"/>
        </w:rPr>
        <w:lastRenderedPageBreak/>
        <w:t xml:space="preserve">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33" w:history="1">
        <w:r w:rsidRPr="007B5091">
          <w:rPr>
            <w:rFonts w:ascii="Arial" w:hAnsi="Arial" w:cs="Arial"/>
            <w:sz w:val="24"/>
            <w:szCs w:val="24"/>
          </w:rPr>
          <w:t>статьей 162</w:t>
        </w:r>
      </w:hyperlink>
      <w:r w:rsidRPr="007B5091">
        <w:rPr>
          <w:rFonts w:ascii="Arial" w:hAnsi="Arial" w:cs="Arial"/>
          <w:sz w:val="24"/>
          <w:szCs w:val="24"/>
        </w:rPr>
        <w:t xml:space="preserve"> Жилищного кодекса РФ,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34" w:history="1">
        <w:r w:rsidRPr="007B5091">
          <w:rPr>
            <w:rFonts w:ascii="Arial" w:hAnsi="Arial" w:cs="Arial"/>
            <w:sz w:val="24"/>
            <w:szCs w:val="24"/>
          </w:rPr>
          <w:t>части 1 статьи 164</w:t>
        </w:r>
      </w:hyperlink>
      <w:r w:rsidRPr="007B5091">
        <w:rPr>
          <w:rFonts w:ascii="Arial" w:hAnsi="Arial" w:cs="Arial"/>
          <w:sz w:val="24"/>
          <w:szCs w:val="24"/>
        </w:rPr>
        <w:t xml:space="preserve"> Жилищного кодекса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направлять в уполномоченные органы материалы, связанные с нарушениями обязательных требований, для решения вопросов о возбуждении административных (уголовных) дел по признакам правонарушений (преступлений);</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обращаться в суд с заявлениями: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w:t>
      </w:r>
      <w:hyperlink r:id="rId35" w:history="1">
        <w:r w:rsidRPr="007B5091">
          <w:rPr>
            <w:rFonts w:ascii="Arial" w:hAnsi="Arial" w:cs="Arial"/>
            <w:sz w:val="24"/>
            <w:szCs w:val="24"/>
          </w:rPr>
          <w:t>кодекса</w:t>
        </w:r>
      </w:hyperlink>
      <w:r w:rsidRPr="007B5091">
        <w:rPr>
          <w:rFonts w:ascii="Arial" w:hAnsi="Arial" w:cs="Arial"/>
          <w:sz w:val="24"/>
          <w:szCs w:val="24"/>
        </w:rPr>
        <w:t xml:space="preserve"> РФ;</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б)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w:t>
      </w:r>
      <w:hyperlink r:id="rId36" w:history="1">
        <w:r w:rsidRPr="007B5091">
          <w:rPr>
            <w:rFonts w:ascii="Arial" w:hAnsi="Arial" w:cs="Arial"/>
            <w:sz w:val="24"/>
            <w:szCs w:val="24"/>
          </w:rPr>
          <w:t>кодекса</w:t>
        </w:r>
      </w:hyperlink>
      <w:r w:rsidRPr="007B5091">
        <w:rPr>
          <w:rFonts w:ascii="Arial" w:hAnsi="Arial" w:cs="Arial"/>
          <w:sz w:val="24"/>
          <w:szCs w:val="24"/>
        </w:rPr>
        <w:t xml:space="preserve"> РФ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w:t>
      </w:r>
      <w:hyperlink r:id="rId37" w:history="1">
        <w:r w:rsidRPr="007B5091">
          <w:rPr>
            <w:rFonts w:ascii="Arial" w:hAnsi="Arial" w:cs="Arial"/>
            <w:sz w:val="24"/>
            <w:szCs w:val="24"/>
          </w:rPr>
          <w:t>кодекса</w:t>
        </w:r>
      </w:hyperlink>
      <w:r w:rsidRPr="007B5091">
        <w:rPr>
          <w:rFonts w:ascii="Arial" w:hAnsi="Arial" w:cs="Arial"/>
          <w:sz w:val="24"/>
          <w:szCs w:val="24"/>
        </w:rPr>
        <w:t xml:space="preserve"> РФ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w:t>
      </w:r>
      <w:r w:rsidRPr="007B5091">
        <w:rPr>
          <w:rFonts w:ascii="Arial" w:hAnsi="Arial" w:cs="Arial"/>
          <w:sz w:val="24"/>
          <w:szCs w:val="24"/>
        </w:rPr>
        <w:lastRenderedPageBreak/>
        <w:t>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г)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850D8E" w:rsidRPr="007B5091" w:rsidRDefault="00850D8E" w:rsidP="00416D7D">
      <w:pPr>
        <w:pStyle w:val="ConsPlusNormal"/>
        <w:ind w:firstLine="709"/>
        <w:jc w:val="both"/>
        <w:rPr>
          <w:rFonts w:ascii="Arial" w:hAnsi="Arial" w:cs="Arial"/>
          <w:sz w:val="24"/>
          <w:szCs w:val="24"/>
        </w:rPr>
      </w:pPr>
      <w:r w:rsidRPr="00D67846">
        <w:rPr>
          <w:rFonts w:ascii="Arial" w:hAnsi="Arial" w:cs="Arial"/>
          <w:sz w:val="24"/>
          <w:szCs w:val="24"/>
        </w:rPr>
        <w:t>д) о взыскании с юридического лица, с гражданина, в том числе с индивидуального предпринимателя, расходов, понесенных Органом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1.6.3. Муниципальные жилищные инспекторы при проведении проверки обязаны:</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проводить проверку на основании распоряжения (приказа) руководителя Органа контроля о ее проведении в соответствии с ее назначением;</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проводить проверку только во время исполнения служебных обязанностей, выездную проверку только при предъявлении служебных удостоверений, копию распоряжения (приказа) руководителя, заместителя руководителя органа муниципального жилищного контроля и в случае, предусмотренном </w:t>
      </w:r>
      <w:hyperlink r:id="rId38" w:history="1">
        <w:r w:rsidRPr="007B5091">
          <w:rPr>
            <w:rFonts w:ascii="Arial" w:hAnsi="Arial" w:cs="Arial"/>
            <w:sz w:val="24"/>
            <w:szCs w:val="24"/>
          </w:rPr>
          <w:t>частью 5 статьи 10</w:t>
        </w:r>
      </w:hyperlink>
      <w:r w:rsidRPr="007B5091">
        <w:rPr>
          <w:rFonts w:ascii="Arial" w:hAnsi="Arial" w:cs="Arial"/>
          <w:sz w:val="24"/>
          <w:szCs w:val="24"/>
        </w:rPr>
        <w:t xml:space="preserve"> Федерального закона </w:t>
      </w:r>
      <w:r w:rsidR="00E547E0" w:rsidRPr="007B5091">
        <w:rPr>
          <w:rFonts w:ascii="Arial" w:hAnsi="Arial" w:cs="Arial"/>
          <w:sz w:val="24"/>
          <w:szCs w:val="24"/>
        </w:rPr>
        <w:t>№</w:t>
      </w:r>
      <w:r w:rsidRPr="007B5091">
        <w:rPr>
          <w:rFonts w:ascii="Arial" w:hAnsi="Arial" w:cs="Arial"/>
          <w:sz w:val="24"/>
          <w:szCs w:val="24"/>
        </w:rPr>
        <w:t xml:space="preserve"> 294-ФЗ, копии документа о согласовании проведения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A6E9E" w:rsidRPr="007B5091" w:rsidRDefault="001E2508" w:rsidP="00416D7D">
      <w:pPr>
        <w:pStyle w:val="ConsPlusNormal"/>
        <w:ind w:firstLine="709"/>
        <w:jc w:val="both"/>
        <w:rPr>
          <w:rFonts w:ascii="Arial" w:hAnsi="Arial" w:cs="Arial"/>
          <w:sz w:val="24"/>
          <w:szCs w:val="24"/>
        </w:rPr>
      </w:pPr>
      <w:r w:rsidRPr="007B5091">
        <w:rPr>
          <w:rFonts w:ascii="Arial" w:hAnsi="Arial" w:cs="Arial"/>
          <w:sz w:val="24"/>
          <w:szCs w:val="24"/>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 и результатами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w:t>
      </w:r>
      <w:r w:rsidR="001E2508" w:rsidRPr="007B5091">
        <w:rPr>
          <w:rFonts w:ascii="Arial" w:hAnsi="Arial" w:cs="Arial"/>
          <w:sz w:val="24"/>
          <w:szCs w:val="24"/>
        </w:rPr>
        <w:t xml:space="preserve">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w:t>
      </w:r>
      <w:r w:rsidRPr="007B5091">
        <w:rPr>
          <w:rFonts w:ascii="Arial" w:hAnsi="Arial" w:cs="Arial"/>
          <w:sz w:val="24"/>
          <w:szCs w:val="24"/>
        </w:rPr>
        <w:t xml:space="preserve">безопасности государства, для </w:t>
      </w:r>
      <w:r w:rsidRPr="007B5091">
        <w:rPr>
          <w:rFonts w:ascii="Arial" w:hAnsi="Arial" w:cs="Arial"/>
          <w:sz w:val="24"/>
          <w:szCs w:val="24"/>
        </w:rPr>
        <w:lastRenderedPageBreak/>
        <w:t>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соблюдать сроки проведения проверки, установленные Федеральным </w:t>
      </w:r>
      <w:hyperlink r:id="rId39" w:history="1">
        <w:r w:rsidRPr="007B5091">
          <w:rPr>
            <w:rFonts w:ascii="Arial" w:hAnsi="Arial" w:cs="Arial"/>
            <w:sz w:val="24"/>
            <w:szCs w:val="24"/>
          </w:rPr>
          <w:t>законом</w:t>
        </w:r>
      </w:hyperlink>
      <w:r w:rsidRPr="007B5091">
        <w:rPr>
          <w:rFonts w:ascii="Arial" w:hAnsi="Arial" w:cs="Arial"/>
          <w:sz w:val="24"/>
          <w:szCs w:val="24"/>
        </w:rPr>
        <w:t xml:space="preserve"> </w:t>
      </w:r>
      <w:r w:rsidR="00E547E0" w:rsidRPr="007B5091">
        <w:rPr>
          <w:rFonts w:ascii="Arial" w:hAnsi="Arial" w:cs="Arial"/>
          <w:sz w:val="24"/>
          <w:szCs w:val="24"/>
        </w:rPr>
        <w:t>№</w:t>
      </w:r>
      <w:r w:rsidRPr="007B5091">
        <w:rPr>
          <w:rFonts w:ascii="Arial" w:hAnsi="Arial" w:cs="Arial"/>
          <w:sz w:val="24"/>
          <w:szCs w:val="24"/>
        </w:rPr>
        <w:t xml:space="preserve"> 294-ФЗ;</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ознакомить их с положениями настоящего Административного регламента, в соответствии с которым проводится проверка;</w:t>
      </w:r>
    </w:p>
    <w:p w:rsidR="001E2508"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w:t>
      </w:r>
      <w:r w:rsidR="001E2508" w:rsidRPr="007B5091">
        <w:rPr>
          <w:rFonts w:ascii="Arial" w:hAnsi="Arial" w:cs="Arial"/>
          <w:sz w:val="24"/>
          <w:szCs w:val="24"/>
        </w:rPr>
        <w:t xml:space="preserve">осуществлять запись о проведенной проверке в журнале учета проверок в случае его наличия у юридического лица, </w:t>
      </w:r>
      <w:r w:rsidR="00416D7D" w:rsidRPr="007B5091">
        <w:rPr>
          <w:rFonts w:ascii="Arial" w:hAnsi="Arial" w:cs="Arial"/>
          <w:sz w:val="24"/>
          <w:szCs w:val="24"/>
        </w:rPr>
        <w:t>индивидуального предпринимателя.</w:t>
      </w:r>
    </w:p>
    <w:p w:rsidR="00272620"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соблюдать ограничения при осуществлении муниципального жилищного контроля, установленные </w:t>
      </w:r>
      <w:hyperlink r:id="rId40" w:history="1">
        <w:r w:rsidRPr="007B5091">
          <w:rPr>
            <w:rFonts w:ascii="Arial" w:hAnsi="Arial" w:cs="Arial"/>
            <w:sz w:val="24"/>
            <w:szCs w:val="24"/>
          </w:rPr>
          <w:t>статьей 15</w:t>
        </w:r>
      </w:hyperlink>
      <w:r w:rsidRPr="007B5091">
        <w:rPr>
          <w:rFonts w:ascii="Arial" w:hAnsi="Arial" w:cs="Arial"/>
          <w:sz w:val="24"/>
          <w:szCs w:val="24"/>
        </w:rPr>
        <w:t xml:space="preserve"> Федерального закона </w:t>
      </w:r>
      <w:r w:rsidR="00E547E0" w:rsidRPr="007B5091">
        <w:rPr>
          <w:rFonts w:ascii="Arial" w:hAnsi="Arial" w:cs="Arial"/>
          <w:sz w:val="24"/>
          <w:szCs w:val="24"/>
        </w:rPr>
        <w:t>№</w:t>
      </w:r>
      <w:r w:rsidRPr="007B5091">
        <w:rPr>
          <w:rFonts w:ascii="Arial" w:hAnsi="Arial" w:cs="Arial"/>
          <w:sz w:val="24"/>
          <w:szCs w:val="24"/>
        </w:rPr>
        <w:t xml:space="preserve"> 294-ФЗ</w:t>
      </w:r>
      <w:r w:rsidR="00272620" w:rsidRPr="007B5091">
        <w:rPr>
          <w:rFonts w:ascii="Arial" w:hAnsi="Arial" w:cs="Arial"/>
          <w:sz w:val="24"/>
          <w:szCs w:val="24"/>
        </w:rPr>
        <w:t>;</w:t>
      </w:r>
    </w:p>
    <w:p w:rsidR="00272620" w:rsidRPr="007B5091" w:rsidRDefault="00272620" w:rsidP="00416D7D">
      <w:pPr>
        <w:pStyle w:val="ConsPlusNormal"/>
        <w:ind w:firstLine="709"/>
        <w:jc w:val="both"/>
        <w:rPr>
          <w:rFonts w:ascii="Arial" w:hAnsi="Arial" w:cs="Arial"/>
          <w:sz w:val="24"/>
          <w:szCs w:val="24"/>
        </w:rPr>
      </w:pPr>
      <w:r w:rsidRPr="007B5091">
        <w:rPr>
          <w:rFonts w:ascii="Arial" w:hAnsi="Arial" w:cs="Arial"/>
          <w:sz w:val="24"/>
          <w:szCs w:val="24"/>
        </w:rPr>
        <w:t xml:space="preserve"> - размещать в государственной информационной системе жилищно-коммунального хозяйства информацию: </w:t>
      </w:r>
    </w:p>
    <w:p w:rsidR="00272620" w:rsidRPr="007B5091" w:rsidRDefault="00272620" w:rsidP="00416D7D">
      <w:pPr>
        <w:pStyle w:val="ConsPlusNormal"/>
        <w:ind w:firstLine="709"/>
        <w:jc w:val="both"/>
        <w:rPr>
          <w:rFonts w:ascii="Arial" w:hAnsi="Arial" w:cs="Arial"/>
          <w:sz w:val="24"/>
          <w:szCs w:val="24"/>
        </w:rPr>
      </w:pPr>
      <w:r w:rsidRPr="007B5091">
        <w:rPr>
          <w:rFonts w:ascii="Arial" w:hAnsi="Arial" w:cs="Arial"/>
          <w:sz w:val="24"/>
          <w:szCs w:val="24"/>
        </w:rPr>
        <w:t>а) об уполномоченных органах, осуществляющих муниципальный жилищный контроль;</w:t>
      </w:r>
    </w:p>
    <w:p w:rsidR="00272620" w:rsidRPr="007B5091" w:rsidRDefault="00272620" w:rsidP="00416D7D">
      <w:pPr>
        <w:pStyle w:val="ConsPlusNormal"/>
        <w:ind w:firstLine="709"/>
        <w:jc w:val="both"/>
        <w:rPr>
          <w:rFonts w:ascii="Arial" w:hAnsi="Arial" w:cs="Arial"/>
          <w:sz w:val="24"/>
          <w:szCs w:val="24"/>
        </w:rPr>
      </w:pPr>
      <w:r w:rsidRPr="007B5091">
        <w:rPr>
          <w:rFonts w:ascii="Arial" w:hAnsi="Arial" w:cs="Arial"/>
          <w:sz w:val="24"/>
          <w:szCs w:val="24"/>
        </w:rPr>
        <w:t>б) о мероприятиях, связанных с осуществлением жилищного контроля, с размещением соответствующих актов, содержащих результаты осуществления таких мероприятий;</w:t>
      </w:r>
    </w:p>
    <w:p w:rsidR="00272620" w:rsidRDefault="00272620" w:rsidP="00416D7D">
      <w:pPr>
        <w:pStyle w:val="ConsPlusNormal"/>
        <w:ind w:firstLine="709"/>
        <w:jc w:val="both"/>
        <w:rPr>
          <w:rFonts w:ascii="Arial" w:hAnsi="Arial" w:cs="Arial"/>
          <w:sz w:val="24"/>
          <w:szCs w:val="24"/>
        </w:rPr>
      </w:pPr>
      <w:r w:rsidRPr="007B5091">
        <w:rPr>
          <w:rFonts w:ascii="Arial" w:hAnsi="Arial" w:cs="Arial"/>
          <w:sz w:val="24"/>
          <w:szCs w:val="24"/>
        </w:rPr>
        <w:t xml:space="preserve"> - перед проведением плановой проверки, проводимой в период с 01.01.2016 по 31.12.2018, разъяснять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статьи 26.1 Федерального закона №294-ФЗ. В случае представления руководителем или уполномоченным представителем юридического лица, индивидуальным  предпринимателем, его уполномоченным представителем при проведении плановой проверки документов, подтверждающих отнесение субъекта проверки к лицам, отнесенным в соответствии и с положениями статьи 4 Федерального закона от 2.07.2007 №209-ФЗ </w:t>
      </w:r>
      <w:r w:rsidR="007B5091">
        <w:rPr>
          <w:rFonts w:ascii="Arial" w:hAnsi="Arial" w:cs="Arial"/>
          <w:sz w:val="24"/>
          <w:szCs w:val="24"/>
        </w:rPr>
        <w:t xml:space="preserve"> «</w:t>
      </w:r>
      <w:r w:rsidRPr="007B5091">
        <w:rPr>
          <w:rFonts w:ascii="Arial" w:hAnsi="Arial" w:cs="Arial"/>
          <w:sz w:val="24"/>
          <w:szCs w:val="24"/>
        </w:rPr>
        <w:t>О развитии малого и среднего предпринимательства в Российской Федерации</w:t>
      </w:r>
      <w:r w:rsidR="007B5091">
        <w:rPr>
          <w:rFonts w:ascii="Arial" w:hAnsi="Arial" w:cs="Arial"/>
          <w:sz w:val="24"/>
          <w:szCs w:val="24"/>
        </w:rPr>
        <w:t xml:space="preserve"> «</w:t>
      </w:r>
      <w:r w:rsidRPr="007B5091">
        <w:rPr>
          <w:rFonts w:ascii="Arial" w:hAnsi="Arial" w:cs="Arial"/>
          <w:sz w:val="24"/>
          <w:szCs w:val="24"/>
        </w:rPr>
        <w:t xml:space="preserve"> к субъектам малого предпринимательства, и при отсутствии оснований, предусмотренных частью 2 статьи 26.1 Федерального закона №294-ФЗ, проведение плановой проверки прекратить, о чем составить соответствующий акт.</w:t>
      </w:r>
    </w:p>
    <w:p w:rsidR="00850D8E" w:rsidRPr="007B5091" w:rsidRDefault="00850D8E" w:rsidP="00416D7D">
      <w:pPr>
        <w:pStyle w:val="ConsPlusNormal"/>
        <w:ind w:firstLine="709"/>
        <w:jc w:val="both"/>
        <w:rPr>
          <w:rFonts w:ascii="Arial" w:hAnsi="Arial" w:cs="Arial"/>
          <w:sz w:val="24"/>
          <w:szCs w:val="24"/>
        </w:rPr>
      </w:pPr>
      <w:r w:rsidRPr="00D67846">
        <w:rPr>
          <w:rFonts w:ascii="Arial" w:hAnsi="Arial" w:cs="Arial"/>
          <w:sz w:val="24"/>
          <w:szCs w:val="24"/>
        </w:rPr>
        <w:t>- не требовать при проведении выездной проверки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1.7. Права и обязанности юридических лиц и индивидуальных предпринимателей при проведении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1.7.1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непосредственно присутствовать при проведении проверки, давать объяснения по вопросам, относящимся к предмету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получать от Органа контроля, муниципальных жилищных инспекторов </w:t>
      </w:r>
      <w:r w:rsidRPr="007B5091">
        <w:rPr>
          <w:rFonts w:ascii="Arial" w:hAnsi="Arial" w:cs="Arial"/>
          <w:sz w:val="24"/>
          <w:szCs w:val="24"/>
        </w:rPr>
        <w:lastRenderedPageBreak/>
        <w:t xml:space="preserve">информацию, которая относится к предмету проверки и предоставление которой предусмотрено Федеральным </w:t>
      </w:r>
      <w:hyperlink r:id="rId41" w:history="1">
        <w:r w:rsidRPr="007B5091">
          <w:rPr>
            <w:rFonts w:ascii="Arial" w:hAnsi="Arial" w:cs="Arial"/>
            <w:sz w:val="24"/>
            <w:szCs w:val="24"/>
          </w:rPr>
          <w:t>законом</w:t>
        </w:r>
      </w:hyperlink>
      <w:r w:rsidR="00E547E0" w:rsidRPr="007B5091">
        <w:rPr>
          <w:rFonts w:ascii="Arial" w:hAnsi="Arial" w:cs="Arial"/>
          <w:sz w:val="24"/>
          <w:szCs w:val="24"/>
        </w:rPr>
        <w:t xml:space="preserve"> №</w:t>
      </w:r>
      <w:r w:rsidRPr="007B5091">
        <w:rPr>
          <w:rFonts w:ascii="Arial" w:hAnsi="Arial" w:cs="Arial"/>
          <w:sz w:val="24"/>
          <w:szCs w:val="24"/>
        </w:rPr>
        <w:t xml:space="preserve"> 294-ФЗ;</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обжаловать действия (бездействие) должностных лиц Органа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1.7.2. Юридические лица и индивидуальные предприниматели в целях реализации положений Федерального </w:t>
      </w:r>
      <w:hyperlink r:id="rId42" w:history="1">
        <w:r w:rsidRPr="007B5091">
          <w:rPr>
            <w:rFonts w:ascii="Arial" w:hAnsi="Arial" w:cs="Arial"/>
            <w:sz w:val="24"/>
            <w:szCs w:val="24"/>
          </w:rPr>
          <w:t>закона</w:t>
        </w:r>
      </w:hyperlink>
      <w:r w:rsidRPr="007B5091">
        <w:rPr>
          <w:rFonts w:ascii="Arial" w:hAnsi="Arial" w:cs="Arial"/>
          <w:sz w:val="24"/>
          <w:szCs w:val="24"/>
        </w:rPr>
        <w:t xml:space="preserve"> </w:t>
      </w:r>
      <w:r w:rsidR="00E547E0" w:rsidRPr="007B5091">
        <w:rPr>
          <w:rFonts w:ascii="Arial" w:hAnsi="Arial" w:cs="Arial"/>
          <w:sz w:val="24"/>
          <w:szCs w:val="24"/>
        </w:rPr>
        <w:t>№</w:t>
      </w:r>
      <w:r w:rsidRPr="007B5091">
        <w:rPr>
          <w:rFonts w:ascii="Arial" w:hAnsi="Arial" w:cs="Arial"/>
          <w:sz w:val="24"/>
          <w:szCs w:val="24"/>
        </w:rPr>
        <w:t xml:space="preserve"> 294-ФЗ обязаны:</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уведомить Службу строительного надзора и жилищного контроля по Красноярскому краю о начале осуществления деятельности по оказанию услуг по управлению многоквартирными домами, оказанию услуг или выполнению работ по содержанию и ремонту общего имущества в многоквартирных домах, а также своевременно предоставлять сведения об изменении места нахождения юридического лица и (или) места фактического осуществления деятельности;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направить в Орган контроля в течение десяти рабочих дней со дня получения мотивированного запроса указанные в запросе документы либо письменные пояснения в ходе проведения Органом контроля документарной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предоставить муниципальным жилищным инспекторам Органа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муниципальных жилищных инспекторов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40029E"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абзац пятый исключен. </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исполнять законные предписания Органа контроля в установленный срок;</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исполнять иные обязанности, предусмотренные Федеральным законом.</w:t>
      </w:r>
    </w:p>
    <w:p w:rsidR="001E2508" w:rsidRPr="007B5091" w:rsidRDefault="001E2508" w:rsidP="00416D7D">
      <w:pPr>
        <w:pStyle w:val="ConsPlusNormal"/>
        <w:ind w:firstLine="709"/>
        <w:jc w:val="both"/>
        <w:rPr>
          <w:rFonts w:ascii="Arial" w:hAnsi="Arial" w:cs="Arial"/>
          <w:sz w:val="24"/>
          <w:szCs w:val="24"/>
        </w:rPr>
      </w:pPr>
      <w:r w:rsidRPr="007B5091">
        <w:rPr>
          <w:rFonts w:ascii="Arial" w:hAnsi="Arial" w:cs="Arial"/>
          <w:sz w:val="24"/>
          <w:szCs w:val="24"/>
        </w:rPr>
        <w:t>1.7.3. Юридические лица и индивидуальные предприниматели в целях реализации положений Федерального закона № 294-ФЗ вправе:</w:t>
      </w:r>
    </w:p>
    <w:p w:rsidR="001E2508" w:rsidRPr="007B5091" w:rsidRDefault="001E2508" w:rsidP="00416D7D">
      <w:pPr>
        <w:pStyle w:val="ConsPlusNormal"/>
        <w:ind w:firstLine="709"/>
        <w:jc w:val="both"/>
        <w:rPr>
          <w:rFonts w:ascii="Arial" w:hAnsi="Arial" w:cs="Arial"/>
          <w:sz w:val="24"/>
          <w:szCs w:val="24"/>
        </w:rPr>
      </w:pPr>
      <w:r w:rsidRPr="007B5091">
        <w:rPr>
          <w:rFonts w:ascii="Arial" w:hAnsi="Arial" w:cs="Arial"/>
          <w:sz w:val="24"/>
          <w:szCs w:val="24"/>
        </w:rPr>
        <w:t>- вести Журнал учета проверок по типовой форме, утвержденной Приказом Минэкономразвития РФ от 30.04.2009 № 141;</w:t>
      </w:r>
    </w:p>
    <w:p w:rsidR="001E2508" w:rsidRPr="007B5091" w:rsidRDefault="001E2508" w:rsidP="00416D7D">
      <w:pPr>
        <w:pStyle w:val="ConsPlusNormal"/>
        <w:ind w:firstLine="709"/>
        <w:jc w:val="both"/>
        <w:rPr>
          <w:rFonts w:ascii="Arial" w:hAnsi="Arial" w:cs="Arial"/>
          <w:sz w:val="24"/>
          <w:szCs w:val="24"/>
        </w:rPr>
      </w:pPr>
      <w:r w:rsidRPr="007B5091">
        <w:rPr>
          <w:rFonts w:ascii="Arial" w:hAnsi="Arial" w:cs="Arial"/>
          <w:sz w:val="24"/>
          <w:szCs w:val="24"/>
        </w:rPr>
        <w:t>- представить в Орган контроля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 необходимые для рассмотрения в ходе проведения документарной проверки документы.</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1.8. Результатом осуществления муниципального жилищного контроля является выявление и пресечение нарушений юридическими лицами и индивидуальными предпринимателями обязательных требований.</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1.9. В настоящем Административном регламенте используются основные понятия, определенные Жилищным </w:t>
      </w:r>
      <w:hyperlink r:id="rId43" w:history="1">
        <w:r w:rsidRPr="007B5091">
          <w:rPr>
            <w:rFonts w:ascii="Arial" w:hAnsi="Arial" w:cs="Arial"/>
            <w:sz w:val="24"/>
            <w:szCs w:val="24"/>
          </w:rPr>
          <w:t>кодексом</w:t>
        </w:r>
      </w:hyperlink>
      <w:r w:rsidRPr="007B5091">
        <w:rPr>
          <w:rFonts w:ascii="Arial" w:hAnsi="Arial" w:cs="Arial"/>
          <w:sz w:val="24"/>
          <w:szCs w:val="24"/>
        </w:rPr>
        <w:t xml:space="preserve"> Российской Федерации, </w:t>
      </w:r>
      <w:r w:rsidRPr="007B5091">
        <w:rPr>
          <w:rFonts w:ascii="Arial" w:hAnsi="Arial" w:cs="Arial"/>
          <w:sz w:val="24"/>
          <w:szCs w:val="24"/>
        </w:rPr>
        <w:lastRenderedPageBreak/>
        <w:t xml:space="preserve">Федеральным </w:t>
      </w:r>
      <w:hyperlink r:id="rId44" w:history="1">
        <w:r w:rsidRPr="007B5091">
          <w:rPr>
            <w:rFonts w:ascii="Arial" w:hAnsi="Arial" w:cs="Arial"/>
            <w:sz w:val="24"/>
            <w:szCs w:val="24"/>
          </w:rPr>
          <w:t>законом</w:t>
        </w:r>
      </w:hyperlink>
      <w:r w:rsidRPr="007B5091">
        <w:rPr>
          <w:rFonts w:ascii="Arial" w:hAnsi="Arial" w:cs="Arial"/>
          <w:sz w:val="24"/>
          <w:szCs w:val="24"/>
        </w:rPr>
        <w:t xml:space="preserve"> </w:t>
      </w:r>
      <w:r w:rsidR="00E547E0" w:rsidRPr="007B5091">
        <w:rPr>
          <w:rFonts w:ascii="Arial" w:hAnsi="Arial" w:cs="Arial"/>
          <w:sz w:val="24"/>
          <w:szCs w:val="24"/>
        </w:rPr>
        <w:t>№</w:t>
      </w:r>
      <w:r w:rsidRPr="007B5091">
        <w:rPr>
          <w:rFonts w:ascii="Arial" w:hAnsi="Arial" w:cs="Arial"/>
          <w:sz w:val="24"/>
          <w:szCs w:val="24"/>
        </w:rPr>
        <w:t xml:space="preserve"> 294-ФЗ.</w:t>
      </w:r>
    </w:p>
    <w:p w:rsidR="009A6E9E" w:rsidRPr="007B5091" w:rsidRDefault="009A6E9E" w:rsidP="00416D7D">
      <w:pPr>
        <w:pStyle w:val="ConsPlusNormal"/>
        <w:ind w:firstLine="709"/>
        <w:rPr>
          <w:rFonts w:ascii="Arial" w:hAnsi="Arial" w:cs="Arial"/>
          <w:sz w:val="24"/>
          <w:szCs w:val="24"/>
        </w:rPr>
      </w:pP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2. Порядок информирования об осуществлении муниципального</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жилищного контроля и срок осуществления муниципального</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жилищного контроля</w:t>
      </w:r>
    </w:p>
    <w:p w:rsidR="009A6E9E" w:rsidRPr="007B5091" w:rsidRDefault="009A6E9E" w:rsidP="00416D7D">
      <w:pPr>
        <w:pStyle w:val="ConsPlusNormal"/>
        <w:ind w:firstLine="709"/>
        <w:jc w:val="center"/>
        <w:rPr>
          <w:rFonts w:ascii="Arial" w:hAnsi="Arial" w:cs="Arial"/>
          <w:sz w:val="24"/>
          <w:szCs w:val="24"/>
        </w:rPr>
      </w:pPr>
    </w:p>
    <w:p w:rsidR="009A6E9E" w:rsidRPr="007B5091" w:rsidRDefault="009A6E9E" w:rsidP="00416D7D">
      <w:pPr>
        <w:pStyle w:val="ConsPlusNormal"/>
        <w:ind w:firstLine="709"/>
        <w:jc w:val="both"/>
        <w:rPr>
          <w:rFonts w:ascii="Arial" w:hAnsi="Arial" w:cs="Arial"/>
          <w:sz w:val="24"/>
          <w:szCs w:val="24"/>
        </w:rPr>
      </w:pPr>
      <w:bookmarkStart w:id="3" w:name="P158"/>
      <w:bookmarkEnd w:id="3"/>
      <w:r w:rsidRPr="007B5091">
        <w:rPr>
          <w:rFonts w:ascii="Arial" w:hAnsi="Arial" w:cs="Arial"/>
          <w:sz w:val="24"/>
          <w:szCs w:val="24"/>
        </w:rPr>
        <w:t>2.1. Орган контроля по Центральному району города Норильска (за исключением поселка Снежногорск) находится по адресу: 663300, Красноярский край, город Норильск, Центральный район, ул. Севастопольская, д. 7.</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Адрес электронной почты Органа контроля: uzkh@</w:t>
      </w:r>
      <w:r w:rsidR="0040029E">
        <w:rPr>
          <w:rFonts w:ascii="Arial" w:hAnsi="Arial" w:cs="Arial"/>
          <w:sz w:val="24"/>
          <w:szCs w:val="24"/>
        </w:rPr>
        <w:t>n</w:t>
      </w:r>
      <w:r w:rsidRPr="007B5091">
        <w:rPr>
          <w:rFonts w:ascii="Arial" w:hAnsi="Arial" w:cs="Arial"/>
          <w:sz w:val="24"/>
          <w:szCs w:val="24"/>
        </w:rPr>
        <w:t>orilsk-city.ru.</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График работы Органа контроля: с понедельника по пятницу с 9:00 до 17:00, обед с 13:00 до 14:00. Телефоны для справок: </w:t>
      </w:r>
      <w:r w:rsidR="00272620" w:rsidRPr="007B5091">
        <w:rPr>
          <w:rFonts w:ascii="Arial" w:hAnsi="Arial" w:cs="Arial"/>
          <w:sz w:val="24"/>
          <w:szCs w:val="24"/>
        </w:rPr>
        <w:t>43-70-40*2520</w:t>
      </w:r>
      <w:r w:rsidRPr="007B5091">
        <w:rPr>
          <w:rFonts w:ascii="Arial" w:hAnsi="Arial" w:cs="Arial"/>
          <w:sz w:val="24"/>
          <w:szCs w:val="24"/>
        </w:rPr>
        <w:t>.</w:t>
      </w:r>
    </w:p>
    <w:p w:rsidR="00785CD0" w:rsidRPr="007B5091" w:rsidRDefault="00785CD0" w:rsidP="00416D7D">
      <w:pPr>
        <w:pStyle w:val="ConsPlusNormal"/>
        <w:ind w:firstLine="709"/>
        <w:jc w:val="both"/>
        <w:rPr>
          <w:rFonts w:ascii="Arial" w:hAnsi="Arial" w:cs="Arial"/>
          <w:sz w:val="24"/>
          <w:szCs w:val="24"/>
        </w:rPr>
      </w:pPr>
      <w:r w:rsidRPr="007B5091">
        <w:rPr>
          <w:rFonts w:ascii="Arial" w:hAnsi="Arial" w:cs="Arial"/>
          <w:sz w:val="24"/>
          <w:szCs w:val="24"/>
        </w:rPr>
        <w:t xml:space="preserve">(в ред. Постановления Администрации </w:t>
      </w:r>
      <w:r w:rsidR="00DF4CB2" w:rsidRPr="007B5091">
        <w:rPr>
          <w:rFonts w:ascii="Arial" w:hAnsi="Arial" w:cs="Arial"/>
          <w:sz w:val="24"/>
          <w:szCs w:val="24"/>
        </w:rPr>
        <w:t>г.</w:t>
      </w:r>
      <w:r w:rsidRPr="007B5091">
        <w:rPr>
          <w:rFonts w:ascii="Arial" w:hAnsi="Arial" w:cs="Arial"/>
          <w:sz w:val="24"/>
          <w:szCs w:val="24"/>
        </w:rPr>
        <w:t xml:space="preserve"> Норильска от 27.01.2016 №29).</w:t>
      </w:r>
    </w:p>
    <w:p w:rsidR="00785CD0" w:rsidRPr="007B5091" w:rsidRDefault="00785CD0" w:rsidP="00416D7D">
      <w:pPr>
        <w:pStyle w:val="ConsPlusNormal"/>
        <w:ind w:firstLine="709"/>
        <w:jc w:val="both"/>
        <w:rPr>
          <w:rFonts w:ascii="Arial" w:hAnsi="Arial" w:cs="Arial"/>
          <w:sz w:val="24"/>
          <w:szCs w:val="24"/>
        </w:rPr>
      </w:pP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Органа контроля по району Кайеркан города Норильска располагается по адресу: 663300, Красноярский край, город Норильск, район Кайеркан, ул. Шахтерская, д. 9 </w:t>
      </w:r>
      <w:r w:rsidR="007B5091">
        <w:rPr>
          <w:rFonts w:ascii="Arial" w:hAnsi="Arial" w:cs="Arial"/>
          <w:sz w:val="24"/>
          <w:szCs w:val="24"/>
        </w:rPr>
        <w:t xml:space="preserve"> «</w:t>
      </w:r>
      <w:r w:rsidRPr="007B5091">
        <w:rPr>
          <w:rFonts w:ascii="Arial" w:hAnsi="Arial" w:cs="Arial"/>
          <w:sz w:val="24"/>
          <w:szCs w:val="24"/>
        </w:rPr>
        <w:t>А</w:t>
      </w:r>
      <w:r w:rsidR="007B5091">
        <w:rPr>
          <w:rFonts w:ascii="Arial" w:hAnsi="Arial" w:cs="Arial"/>
          <w:sz w:val="24"/>
          <w:szCs w:val="24"/>
        </w:rPr>
        <w:t xml:space="preserve"> «</w:t>
      </w:r>
      <w:r w:rsidRPr="007B5091">
        <w:rPr>
          <w:rFonts w:ascii="Arial" w:hAnsi="Arial" w:cs="Arial"/>
          <w:sz w:val="24"/>
          <w:szCs w:val="24"/>
        </w:rPr>
        <w:t>, 1 этаж.</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Адрес электронной почты Орган контроля: kairadm@</w:t>
      </w:r>
      <w:r w:rsidR="0040029E">
        <w:rPr>
          <w:rFonts w:ascii="Arial" w:hAnsi="Arial" w:cs="Arial"/>
          <w:sz w:val="24"/>
          <w:szCs w:val="24"/>
        </w:rPr>
        <w:t>n</w:t>
      </w:r>
      <w:r w:rsidRPr="007B5091">
        <w:rPr>
          <w:rFonts w:ascii="Arial" w:hAnsi="Arial" w:cs="Arial"/>
          <w:sz w:val="24"/>
          <w:szCs w:val="24"/>
        </w:rPr>
        <w:t>orilsk-city.ru.</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График работы Органа контроля: с понедельника по пятницу с 9:00 до 17:00, обед с 13:00 до 14:00. Телефоны для справок: 39-36-86, 39-14-70.</w:t>
      </w:r>
    </w:p>
    <w:p w:rsidR="009A6E9E" w:rsidRPr="007B5091" w:rsidRDefault="009A6E9E" w:rsidP="00416D7D">
      <w:pPr>
        <w:pStyle w:val="ConsPlusNormal"/>
        <w:ind w:firstLine="709"/>
        <w:jc w:val="both"/>
        <w:rPr>
          <w:rFonts w:ascii="Arial" w:hAnsi="Arial" w:cs="Arial"/>
          <w:sz w:val="24"/>
          <w:szCs w:val="24"/>
        </w:rPr>
      </w:pP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Орган контроля по району Талнах города Норильска располагается по адресу: 663330, Красноярский край, город Норильск, район Талнах, ул. Диксона, д. 10.</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Адрес электронной почты Органа контроля: ttu@</w:t>
      </w:r>
      <w:r w:rsidR="0040029E">
        <w:rPr>
          <w:rFonts w:ascii="Arial" w:hAnsi="Arial" w:cs="Arial"/>
          <w:sz w:val="24"/>
          <w:szCs w:val="24"/>
        </w:rPr>
        <w:t>n</w:t>
      </w:r>
      <w:r w:rsidRPr="007B5091">
        <w:rPr>
          <w:rFonts w:ascii="Arial" w:hAnsi="Arial" w:cs="Arial"/>
          <w:sz w:val="24"/>
          <w:szCs w:val="24"/>
        </w:rPr>
        <w:t>orilsk-city.ru.</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График работы Органа контроля: с понедельника по пятницу с 9:00 до 17:00, обед с 13:00 до 14:00. Телефоны для справок: 45-22-19, 37-43-09.</w:t>
      </w:r>
    </w:p>
    <w:p w:rsidR="009A6E9E" w:rsidRPr="007B5091" w:rsidRDefault="009A6E9E" w:rsidP="00416D7D">
      <w:pPr>
        <w:pStyle w:val="ConsPlusNormal"/>
        <w:ind w:firstLine="709"/>
        <w:jc w:val="both"/>
        <w:rPr>
          <w:rFonts w:ascii="Arial" w:hAnsi="Arial" w:cs="Arial"/>
          <w:sz w:val="24"/>
          <w:szCs w:val="24"/>
        </w:rPr>
      </w:pP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Орган контроля по поселку Снежногорск располагается по адресу: 663300, Красноярский край, поселок Снежногорск, ул. Хантайская Набережная, д. 10.</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Адрес электронной почты Органа контроля: s</w:t>
      </w:r>
      <w:r w:rsidR="0040029E">
        <w:rPr>
          <w:rFonts w:ascii="Arial" w:hAnsi="Arial" w:cs="Arial"/>
          <w:sz w:val="24"/>
          <w:szCs w:val="24"/>
        </w:rPr>
        <w:t>n</w:t>
      </w:r>
      <w:r w:rsidRPr="007B5091">
        <w:rPr>
          <w:rFonts w:ascii="Arial" w:hAnsi="Arial" w:cs="Arial"/>
          <w:sz w:val="24"/>
          <w:szCs w:val="24"/>
        </w:rPr>
        <w:t>egadm@ya</w:t>
      </w:r>
      <w:r w:rsidR="0040029E">
        <w:rPr>
          <w:rFonts w:ascii="Arial" w:hAnsi="Arial" w:cs="Arial"/>
          <w:sz w:val="24"/>
          <w:szCs w:val="24"/>
        </w:rPr>
        <w:t>n</w:t>
      </w:r>
      <w:r w:rsidRPr="007B5091">
        <w:rPr>
          <w:rFonts w:ascii="Arial" w:hAnsi="Arial" w:cs="Arial"/>
          <w:sz w:val="24"/>
          <w:szCs w:val="24"/>
        </w:rPr>
        <w:t>dex.ru.</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График работы Органа контроля: с понедельника по пятницу с 9:00 до 17:00, обед с 13:00 до 14:00. Телефоны для справок: 35-94-98, 35-94-54.</w:t>
      </w:r>
    </w:p>
    <w:p w:rsidR="009A6E9E" w:rsidRPr="007B5091" w:rsidRDefault="009A6E9E" w:rsidP="00416D7D">
      <w:pPr>
        <w:pStyle w:val="ConsPlusNormal"/>
        <w:ind w:firstLine="709"/>
        <w:jc w:val="both"/>
        <w:rPr>
          <w:rFonts w:ascii="Arial" w:hAnsi="Arial" w:cs="Arial"/>
          <w:sz w:val="24"/>
          <w:szCs w:val="24"/>
        </w:rPr>
      </w:pP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2.2. Для получения информации по вопросам осуществления муниципального жилищного контроля заинтересованные лица вправе обращаться: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 в устной форме лично или по телефону;</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2) в письменной форме, в форме электронного письма на имя руководителя Органа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Для получения консультаций и информации по вопросам осуществления муниципального жилищного контроля Заявители вправе обратиться в Орган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в Центральном районе города Норильска (за исключением поселка Снежногорск) - ул. Севастопольская, д. 7, кабинет </w:t>
      </w:r>
      <w:r w:rsidR="00785CD0" w:rsidRPr="007B5091">
        <w:rPr>
          <w:rFonts w:ascii="Arial" w:hAnsi="Arial" w:cs="Arial"/>
          <w:sz w:val="24"/>
          <w:szCs w:val="24"/>
        </w:rPr>
        <w:t>№</w:t>
      </w:r>
      <w:r w:rsidRPr="007B5091">
        <w:rPr>
          <w:rFonts w:ascii="Arial" w:hAnsi="Arial" w:cs="Arial"/>
          <w:sz w:val="24"/>
          <w:szCs w:val="24"/>
        </w:rPr>
        <w:t xml:space="preserve"> </w:t>
      </w:r>
      <w:r w:rsidR="00785CD0" w:rsidRPr="007B5091">
        <w:rPr>
          <w:rFonts w:ascii="Arial" w:hAnsi="Arial" w:cs="Arial"/>
          <w:sz w:val="24"/>
          <w:szCs w:val="24"/>
        </w:rPr>
        <w:t>213</w:t>
      </w:r>
      <w:r w:rsidRPr="007B5091">
        <w:rPr>
          <w:rFonts w:ascii="Arial" w:hAnsi="Arial" w:cs="Arial"/>
          <w:sz w:val="24"/>
          <w:szCs w:val="24"/>
        </w:rPr>
        <w:t>, контактные телефоны</w:t>
      </w:r>
      <w:r w:rsidR="00785CD0" w:rsidRPr="007B5091">
        <w:rPr>
          <w:rFonts w:ascii="Arial" w:hAnsi="Arial" w:cs="Arial"/>
          <w:sz w:val="24"/>
          <w:szCs w:val="24"/>
        </w:rPr>
        <w:t>43-70-40*2520</w:t>
      </w:r>
      <w:r w:rsidRPr="007B5091">
        <w:rPr>
          <w:rFonts w:ascii="Arial" w:hAnsi="Arial" w:cs="Arial"/>
          <w:sz w:val="24"/>
          <w:szCs w:val="24"/>
        </w:rPr>
        <w:t>;</w:t>
      </w:r>
    </w:p>
    <w:p w:rsidR="00785CD0" w:rsidRPr="007B5091" w:rsidRDefault="00785CD0" w:rsidP="00416D7D">
      <w:pPr>
        <w:pStyle w:val="ConsPlusNormal"/>
        <w:ind w:firstLine="709"/>
        <w:jc w:val="both"/>
        <w:rPr>
          <w:rFonts w:ascii="Arial" w:hAnsi="Arial" w:cs="Arial"/>
          <w:sz w:val="24"/>
          <w:szCs w:val="24"/>
        </w:rPr>
      </w:pPr>
      <w:r w:rsidRPr="007B5091">
        <w:rPr>
          <w:rFonts w:ascii="Arial" w:hAnsi="Arial" w:cs="Arial"/>
          <w:sz w:val="24"/>
          <w:szCs w:val="24"/>
        </w:rPr>
        <w:t>(в ред. Постановления Администрации г</w:t>
      </w:r>
      <w:r w:rsidR="00DF4CB2" w:rsidRPr="007B5091">
        <w:rPr>
          <w:rFonts w:ascii="Arial" w:hAnsi="Arial" w:cs="Arial"/>
          <w:sz w:val="24"/>
          <w:szCs w:val="24"/>
        </w:rPr>
        <w:t>.</w:t>
      </w:r>
      <w:r w:rsidRPr="007B5091">
        <w:rPr>
          <w:rFonts w:ascii="Arial" w:hAnsi="Arial" w:cs="Arial"/>
          <w:sz w:val="24"/>
          <w:szCs w:val="24"/>
        </w:rPr>
        <w:t xml:space="preserve"> Норильска от 27.01.2016 №59).</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в районе Кайеркан города Норильска - ул. Шахтерская, д. </w:t>
      </w:r>
      <w:r w:rsidR="00E7756D" w:rsidRPr="007B5091">
        <w:rPr>
          <w:rFonts w:ascii="Arial" w:hAnsi="Arial" w:cs="Arial"/>
          <w:sz w:val="24"/>
          <w:szCs w:val="24"/>
        </w:rPr>
        <w:t xml:space="preserve">9 </w:t>
      </w:r>
      <w:r w:rsidR="00E7756D">
        <w:rPr>
          <w:rFonts w:ascii="Arial" w:hAnsi="Arial" w:cs="Arial"/>
          <w:sz w:val="24"/>
          <w:szCs w:val="24"/>
        </w:rPr>
        <w:t>«</w:t>
      </w:r>
      <w:r w:rsidRPr="007B5091">
        <w:rPr>
          <w:rFonts w:ascii="Arial" w:hAnsi="Arial" w:cs="Arial"/>
          <w:sz w:val="24"/>
          <w:szCs w:val="24"/>
        </w:rPr>
        <w:t>А</w:t>
      </w:r>
      <w:r w:rsidR="0040029E">
        <w:rPr>
          <w:rFonts w:ascii="Arial" w:hAnsi="Arial" w:cs="Arial"/>
          <w:sz w:val="24"/>
          <w:szCs w:val="24"/>
        </w:rPr>
        <w:t>»</w:t>
      </w:r>
      <w:r w:rsidRPr="007B5091">
        <w:rPr>
          <w:rFonts w:ascii="Arial" w:hAnsi="Arial" w:cs="Arial"/>
          <w:sz w:val="24"/>
          <w:szCs w:val="24"/>
        </w:rPr>
        <w:t xml:space="preserve">, кабинет </w:t>
      </w:r>
      <w:r w:rsidR="005B17C6" w:rsidRPr="007B5091">
        <w:rPr>
          <w:rFonts w:ascii="Arial" w:hAnsi="Arial" w:cs="Arial"/>
          <w:sz w:val="24"/>
          <w:szCs w:val="24"/>
        </w:rPr>
        <w:t>№</w:t>
      </w:r>
      <w:r w:rsidRPr="007B5091">
        <w:rPr>
          <w:rFonts w:ascii="Arial" w:hAnsi="Arial" w:cs="Arial"/>
          <w:sz w:val="24"/>
          <w:szCs w:val="24"/>
        </w:rPr>
        <w:t xml:space="preserve"> 207, контактный телефон 39-36-86;</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в районе Талнах города Норильска - ул. Диксона, д. 10, кабинет </w:t>
      </w:r>
      <w:r w:rsidR="005B17C6" w:rsidRPr="007B5091">
        <w:rPr>
          <w:rFonts w:ascii="Arial" w:hAnsi="Arial" w:cs="Arial"/>
          <w:sz w:val="24"/>
          <w:szCs w:val="24"/>
        </w:rPr>
        <w:t>№</w:t>
      </w:r>
      <w:r w:rsidRPr="007B5091">
        <w:rPr>
          <w:rFonts w:ascii="Arial" w:hAnsi="Arial" w:cs="Arial"/>
          <w:sz w:val="24"/>
          <w:szCs w:val="24"/>
        </w:rPr>
        <w:t xml:space="preserve"> 409, контактные телефоны 45-22-19, 37-43-09;</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 поселке Снежногорск - ул. Хантайская Набережная, д. 10, кабинет</w:t>
      </w:r>
      <w:r w:rsidR="007B5091" w:rsidRPr="007B5091">
        <w:rPr>
          <w:rFonts w:ascii="Arial" w:hAnsi="Arial" w:cs="Arial"/>
          <w:sz w:val="24"/>
          <w:szCs w:val="24"/>
        </w:rPr>
        <w:t xml:space="preserve"> №</w:t>
      </w:r>
      <w:r w:rsidRPr="007B5091">
        <w:rPr>
          <w:rFonts w:ascii="Arial" w:hAnsi="Arial" w:cs="Arial"/>
          <w:sz w:val="24"/>
          <w:szCs w:val="24"/>
        </w:rPr>
        <w:t xml:space="preserve"> 1, контактные телефоны 35-94-98, 35-94-54.</w:t>
      </w:r>
    </w:p>
    <w:p w:rsidR="009A6E9E" w:rsidRPr="007B5091" w:rsidRDefault="009A6E9E" w:rsidP="00416D7D">
      <w:pPr>
        <w:pStyle w:val="ConsPlusNormal"/>
        <w:ind w:firstLine="709"/>
        <w:jc w:val="both"/>
        <w:rPr>
          <w:rFonts w:ascii="Arial" w:hAnsi="Arial" w:cs="Arial"/>
          <w:sz w:val="24"/>
          <w:szCs w:val="24"/>
        </w:rPr>
      </w:pPr>
      <w:bookmarkStart w:id="4" w:name="P182"/>
      <w:bookmarkEnd w:id="4"/>
      <w:r w:rsidRPr="007B5091">
        <w:rPr>
          <w:rFonts w:ascii="Arial" w:hAnsi="Arial" w:cs="Arial"/>
          <w:sz w:val="24"/>
          <w:szCs w:val="24"/>
        </w:rPr>
        <w:lastRenderedPageBreak/>
        <w:t>2.3. Информация о муниципальном жилищном контроле предоставляется заинтересованным лицам:</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 посредством публикаций в средствах массовой информации;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2) на информационных стендах, расположенных по адресам:</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Красноярский край, города Норильск, Центральный район, ул. Севастопольская, д. 7, 2 этаж, правое крыло;</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Красноярский край, город Норильск, район Кайеркан, ул. Шахтерская, д. </w:t>
      </w:r>
      <w:r w:rsidR="00E7756D" w:rsidRPr="007B5091">
        <w:rPr>
          <w:rFonts w:ascii="Arial" w:hAnsi="Arial" w:cs="Arial"/>
          <w:sz w:val="24"/>
          <w:szCs w:val="24"/>
        </w:rPr>
        <w:t xml:space="preserve">9 </w:t>
      </w:r>
      <w:r w:rsidR="00E7756D">
        <w:rPr>
          <w:rFonts w:ascii="Arial" w:hAnsi="Arial" w:cs="Arial"/>
          <w:sz w:val="24"/>
          <w:szCs w:val="24"/>
        </w:rPr>
        <w:t>«</w:t>
      </w:r>
      <w:r w:rsidRPr="007B5091">
        <w:rPr>
          <w:rFonts w:ascii="Arial" w:hAnsi="Arial" w:cs="Arial"/>
          <w:sz w:val="24"/>
          <w:szCs w:val="24"/>
        </w:rPr>
        <w:t>А</w:t>
      </w:r>
      <w:r w:rsidR="0040029E">
        <w:rPr>
          <w:rFonts w:ascii="Arial" w:hAnsi="Arial" w:cs="Arial"/>
          <w:sz w:val="24"/>
          <w:szCs w:val="24"/>
        </w:rPr>
        <w:t>»</w:t>
      </w:r>
      <w:r w:rsidRPr="007B5091">
        <w:rPr>
          <w:rFonts w:ascii="Arial" w:hAnsi="Arial" w:cs="Arial"/>
          <w:sz w:val="24"/>
          <w:szCs w:val="24"/>
        </w:rPr>
        <w:t>, 1 этаж;</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Красноярский край, город Норильск, район Талнах, ул. Диксона, д. 10;</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Красноярский край, поселок Снежногорск, ул. Хантайская Набережная, д. 10.</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На информационных стендах Органа контроля размещается следующая информация: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место нахождения и график работы Органа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номера телефонов для справок;</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адрес официального сайта муниципального образования город Норильск в сети Интернет, содержащего информацию о муниципальном жилищном контроле: www.</w:t>
      </w:r>
      <w:r w:rsidR="0040029E">
        <w:rPr>
          <w:rFonts w:ascii="Arial" w:hAnsi="Arial" w:cs="Arial"/>
          <w:sz w:val="24"/>
          <w:szCs w:val="24"/>
          <w:lang w:val="en-US"/>
        </w:rPr>
        <w:t>n</w:t>
      </w:r>
      <w:r w:rsidRPr="007B5091">
        <w:rPr>
          <w:rFonts w:ascii="Arial" w:hAnsi="Arial" w:cs="Arial"/>
          <w:sz w:val="24"/>
          <w:szCs w:val="24"/>
        </w:rPr>
        <w:t>orilsk-city.ru;</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адрес официального сайта Органа контроля в сети Интернет;</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адрес электронной почты Органа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выдержки из текста настоящего Административного регламента;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порядок получения консультации по вопросам осуществления муниципального жилищного контроля, в том числе о ходе проведения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описание процедуры осуществления муниципального жилищного контроля в текстовом виде и в виде </w:t>
      </w:r>
      <w:hyperlink w:anchor="P568" w:history="1">
        <w:r w:rsidRPr="007B5091">
          <w:rPr>
            <w:rFonts w:ascii="Arial" w:hAnsi="Arial" w:cs="Arial"/>
            <w:sz w:val="24"/>
            <w:szCs w:val="24"/>
          </w:rPr>
          <w:t>блок-схемы</w:t>
        </w:r>
      </w:hyperlink>
      <w:r w:rsidRPr="007B5091">
        <w:rPr>
          <w:rFonts w:ascii="Arial" w:hAnsi="Arial" w:cs="Arial"/>
          <w:sz w:val="24"/>
          <w:szCs w:val="24"/>
        </w:rPr>
        <w:t xml:space="preserve"> (приложение </w:t>
      </w:r>
      <w:r w:rsidR="005B17C6" w:rsidRPr="007B5091">
        <w:rPr>
          <w:rFonts w:ascii="Arial" w:hAnsi="Arial" w:cs="Arial"/>
          <w:sz w:val="24"/>
          <w:szCs w:val="24"/>
        </w:rPr>
        <w:t>№</w:t>
      </w:r>
      <w:r w:rsidRPr="007B5091">
        <w:rPr>
          <w:rFonts w:ascii="Arial" w:hAnsi="Arial" w:cs="Arial"/>
          <w:sz w:val="24"/>
          <w:szCs w:val="24"/>
        </w:rPr>
        <w:t xml:space="preserve"> 3 к настоящему Административному регламенту);</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месторасположение, график (режим) работы, номера телефонов органов жилищного надзора, режим приема граждан.</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 посредством размещения на официальном сайте муниципального образования город Норильск http://www.</w:t>
      </w:r>
      <w:r w:rsidR="006C2C9D">
        <w:rPr>
          <w:rFonts w:ascii="Arial" w:hAnsi="Arial" w:cs="Arial"/>
          <w:sz w:val="24"/>
          <w:szCs w:val="24"/>
        </w:rPr>
        <w:t xml:space="preserve"> </w:t>
      </w:r>
      <w:r w:rsidR="006C2C9D">
        <w:rPr>
          <w:rFonts w:ascii="Arial" w:hAnsi="Arial" w:cs="Arial"/>
          <w:sz w:val="24"/>
          <w:szCs w:val="24"/>
          <w:lang w:val="en-US"/>
        </w:rPr>
        <w:t>n</w:t>
      </w:r>
      <w:r w:rsidRPr="007B5091">
        <w:rPr>
          <w:rFonts w:ascii="Arial" w:hAnsi="Arial" w:cs="Arial"/>
          <w:sz w:val="24"/>
          <w:szCs w:val="24"/>
        </w:rPr>
        <w:t>orilsk-city.ru в сети Интернет настоящего Административного регламента, информации о местонахождении, графике работы, справочных телефонах Органов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2.4. Размещение информации, указанной в </w:t>
      </w:r>
      <w:hyperlink w:anchor="P158" w:history="1">
        <w:r w:rsidRPr="007B5091">
          <w:rPr>
            <w:rFonts w:ascii="Arial" w:hAnsi="Arial" w:cs="Arial"/>
            <w:sz w:val="24"/>
            <w:szCs w:val="24"/>
          </w:rPr>
          <w:t>пунктах 2.1</w:t>
        </w:r>
      </w:hyperlink>
      <w:r w:rsidRPr="007B5091">
        <w:rPr>
          <w:rFonts w:ascii="Arial" w:hAnsi="Arial" w:cs="Arial"/>
          <w:sz w:val="24"/>
          <w:szCs w:val="24"/>
        </w:rPr>
        <w:t xml:space="preserve"> - </w:t>
      </w:r>
      <w:hyperlink w:anchor="P182" w:history="1">
        <w:r w:rsidRPr="007B5091">
          <w:rPr>
            <w:rFonts w:ascii="Arial" w:hAnsi="Arial" w:cs="Arial"/>
            <w:sz w:val="24"/>
            <w:szCs w:val="24"/>
          </w:rPr>
          <w:t>2.3</w:t>
        </w:r>
      </w:hyperlink>
      <w:r w:rsidRPr="007B5091">
        <w:rPr>
          <w:rFonts w:ascii="Arial" w:hAnsi="Arial" w:cs="Arial"/>
          <w:sz w:val="24"/>
          <w:szCs w:val="24"/>
        </w:rPr>
        <w:t xml:space="preserve"> настоящего Административного регламента на официальном сайте Органа контроля, муниципального образования город Норильск в сети Интернет, в федеральной государственной информационной системе </w:t>
      </w:r>
      <w:r w:rsidR="007B5091">
        <w:rPr>
          <w:rFonts w:ascii="Arial" w:hAnsi="Arial" w:cs="Arial"/>
          <w:sz w:val="24"/>
          <w:szCs w:val="24"/>
        </w:rPr>
        <w:t xml:space="preserve"> «</w:t>
      </w:r>
      <w:r w:rsidRPr="007B5091">
        <w:rPr>
          <w:rFonts w:ascii="Arial" w:hAnsi="Arial" w:cs="Arial"/>
          <w:sz w:val="24"/>
          <w:szCs w:val="24"/>
        </w:rPr>
        <w:t>Единый портал государственных и муниципальных услуг (функций)</w:t>
      </w:r>
      <w:r w:rsidR="007B5091">
        <w:rPr>
          <w:rFonts w:ascii="Arial" w:hAnsi="Arial" w:cs="Arial"/>
          <w:sz w:val="24"/>
          <w:szCs w:val="24"/>
        </w:rPr>
        <w:t xml:space="preserve"> «</w:t>
      </w:r>
      <w:r w:rsidRPr="007B5091">
        <w:rPr>
          <w:rFonts w:ascii="Arial" w:hAnsi="Arial" w:cs="Arial"/>
          <w:sz w:val="24"/>
          <w:szCs w:val="24"/>
        </w:rPr>
        <w:t xml:space="preserve">, а также получение информации по вопросам осуществления муниципального контроля, сведений о ходе осуществления муниципального контроля с использованием федеральной государственной информационной системы </w:t>
      </w:r>
      <w:r w:rsidR="007B5091">
        <w:rPr>
          <w:rFonts w:ascii="Arial" w:hAnsi="Arial" w:cs="Arial"/>
          <w:sz w:val="24"/>
          <w:szCs w:val="24"/>
        </w:rPr>
        <w:t xml:space="preserve"> «</w:t>
      </w:r>
      <w:r w:rsidRPr="007B5091">
        <w:rPr>
          <w:rFonts w:ascii="Arial" w:hAnsi="Arial" w:cs="Arial"/>
          <w:sz w:val="24"/>
          <w:szCs w:val="24"/>
        </w:rPr>
        <w:t>Единый портал государственных и муниципальных услуг (функций)</w:t>
      </w:r>
      <w:r w:rsidR="007B5091">
        <w:rPr>
          <w:rFonts w:ascii="Arial" w:hAnsi="Arial" w:cs="Arial"/>
          <w:sz w:val="24"/>
          <w:szCs w:val="24"/>
        </w:rPr>
        <w:t xml:space="preserve"> «</w:t>
      </w:r>
      <w:r w:rsidRPr="007B5091">
        <w:rPr>
          <w:rFonts w:ascii="Arial" w:hAnsi="Arial" w:cs="Arial"/>
          <w:sz w:val="24"/>
          <w:szCs w:val="24"/>
        </w:rPr>
        <w:t>осуществляется в порядке, установленном правовым актом Администрации города Норильска, издаваемым Руководителем Администрации города Норильска или иным уполномоченным им лицом.</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2.5. Срок проведения каждой из проверок, предусмотренных настоящим Административным регламентом, не может превышать двадцать рабочих дней.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 В исключительных случаях, связанных с необходимостью проведения сложных и (или) длительных </w:t>
      </w:r>
      <w:r w:rsidRPr="007B5091">
        <w:rPr>
          <w:rFonts w:ascii="Arial" w:hAnsi="Arial" w:cs="Arial"/>
          <w:sz w:val="24"/>
          <w:szCs w:val="24"/>
        </w:rPr>
        <w:lastRenderedPageBreak/>
        <w:t>исследований, испытаний, специальных экспертиз и расследований на основании мотивированных предложений должностных лиц Органа контроля, проводящих выездную плановую проверку, срок проведения выездной плановой проверки может быть продлен руководителем Органа контроля,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1E2508" w:rsidRPr="007B5091" w:rsidRDefault="001E2508" w:rsidP="00416D7D">
      <w:pPr>
        <w:pStyle w:val="ConsPlusNormal"/>
        <w:ind w:firstLine="709"/>
        <w:jc w:val="both"/>
        <w:rPr>
          <w:rFonts w:ascii="Arial" w:hAnsi="Arial" w:cs="Arial"/>
          <w:sz w:val="24"/>
          <w:szCs w:val="24"/>
        </w:rPr>
      </w:pPr>
      <w:r w:rsidRPr="007B5091">
        <w:rPr>
          <w:rFonts w:ascii="Arial" w:hAnsi="Arial" w:cs="Arial"/>
          <w:sz w:val="24"/>
          <w:szCs w:val="24"/>
        </w:rPr>
        <w:t>В случае необходимости при проведении плановых выездных проверок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1E2508" w:rsidRPr="007B5091" w:rsidRDefault="001E2508" w:rsidP="00416D7D">
      <w:pPr>
        <w:pStyle w:val="ConsPlusNormal"/>
        <w:ind w:firstLine="709"/>
        <w:jc w:val="both"/>
        <w:rPr>
          <w:rFonts w:ascii="Arial" w:hAnsi="Arial" w:cs="Arial"/>
          <w:sz w:val="24"/>
          <w:szCs w:val="24"/>
        </w:rPr>
      </w:pPr>
      <w:r w:rsidRPr="007B5091">
        <w:rPr>
          <w:rFonts w:ascii="Arial" w:hAnsi="Arial" w:cs="Arial"/>
          <w:sz w:val="24"/>
          <w:szCs w:val="24"/>
        </w:rPr>
        <w:t>На период действия срока приостановления проведения проверки приостанавливаются связанные с указанной проверкой действия Органа контроля на территории, в зданиях, строениях, сооружениях, помещениях, на иных объектах субъекта малого предпринимательства.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2.6. Плановые проверки проводятся в соответствии со </w:t>
      </w:r>
      <w:hyperlink r:id="rId45" w:history="1">
        <w:r w:rsidRPr="007B5091">
          <w:rPr>
            <w:rFonts w:ascii="Arial" w:hAnsi="Arial" w:cs="Arial"/>
            <w:sz w:val="24"/>
            <w:szCs w:val="24"/>
          </w:rPr>
          <w:t>статьей 20</w:t>
        </w:r>
      </w:hyperlink>
      <w:r w:rsidRPr="007B5091">
        <w:rPr>
          <w:rFonts w:ascii="Arial" w:hAnsi="Arial" w:cs="Arial"/>
          <w:sz w:val="24"/>
          <w:szCs w:val="24"/>
        </w:rPr>
        <w:t xml:space="preserve"> Жилищного кодекса Российской Федерации Органом контроля не чаще чем один раз в год.</w:t>
      </w:r>
    </w:p>
    <w:p w:rsidR="009A6E9E" w:rsidRPr="007B5091" w:rsidRDefault="009A6E9E" w:rsidP="00416D7D">
      <w:pPr>
        <w:pStyle w:val="ConsPlusNormal"/>
        <w:ind w:firstLine="709"/>
        <w:jc w:val="center"/>
        <w:rPr>
          <w:rFonts w:ascii="Arial" w:hAnsi="Arial" w:cs="Arial"/>
          <w:sz w:val="24"/>
          <w:szCs w:val="24"/>
        </w:rPr>
      </w:pP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3. Состав, последовательность и сроки выполнения</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административных процедур (действий), требования к порядку</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их выполнения, в том числе особенности выполнения</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административных процедур (действий) в электронной форме</w:t>
      </w:r>
    </w:p>
    <w:p w:rsidR="009A6E9E" w:rsidRPr="007B5091" w:rsidRDefault="009A6E9E" w:rsidP="00416D7D">
      <w:pPr>
        <w:pStyle w:val="ConsPlusNormal"/>
        <w:ind w:firstLine="709"/>
        <w:jc w:val="both"/>
        <w:rPr>
          <w:rFonts w:ascii="Arial" w:hAnsi="Arial" w:cs="Arial"/>
          <w:sz w:val="24"/>
          <w:szCs w:val="24"/>
        </w:rPr>
      </w:pP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3.1. Осуществление муниципального жилищного контроля включает в себя следующие административные процедуры:</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организация и проведение плановой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организация и проведение внеплановой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оформление результатов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принятие мер в отношении фактов нарушений, выявленных в ходе проверки.</w:t>
      </w:r>
    </w:p>
    <w:p w:rsidR="009A6E9E" w:rsidRPr="007B5091" w:rsidRDefault="00552987" w:rsidP="00416D7D">
      <w:pPr>
        <w:pStyle w:val="ConsPlusNormal"/>
        <w:ind w:firstLine="709"/>
        <w:jc w:val="both"/>
        <w:rPr>
          <w:rFonts w:ascii="Arial" w:hAnsi="Arial" w:cs="Arial"/>
          <w:sz w:val="24"/>
          <w:szCs w:val="24"/>
        </w:rPr>
      </w:pPr>
      <w:hyperlink w:anchor="P568" w:history="1">
        <w:r w:rsidR="009A6E9E" w:rsidRPr="007B5091">
          <w:rPr>
            <w:rFonts w:ascii="Arial" w:hAnsi="Arial" w:cs="Arial"/>
            <w:sz w:val="24"/>
            <w:szCs w:val="24"/>
          </w:rPr>
          <w:t>Блок-схема</w:t>
        </w:r>
      </w:hyperlink>
      <w:r w:rsidR="009A6E9E" w:rsidRPr="007B5091">
        <w:rPr>
          <w:rFonts w:ascii="Arial" w:hAnsi="Arial" w:cs="Arial"/>
          <w:sz w:val="24"/>
          <w:szCs w:val="24"/>
        </w:rPr>
        <w:t xml:space="preserve"> осуществления муниципального жилищного контроля приводится в приложении </w:t>
      </w:r>
      <w:r w:rsidR="006C2C9D">
        <w:rPr>
          <w:rFonts w:ascii="Arial" w:hAnsi="Arial" w:cs="Arial"/>
          <w:sz w:val="24"/>
          <w:szCs w:val="24"/>
        </w:rPr>
        <w:t>№</w:t>
      </w:r>
      <w:r w:rsidR="009A6E9E" w:rsidRPr="007B5091">
        <w:rPr>
          <w:rFonts w:ascii="Arial" w:hAnsi="Arial" w:cs="Arial"/>
          <w:sz w:val="24"/>
          <w:szCs w:val="24"/>
        </w:rPr>
        <w:t xml:space="preserve"> 3 к Административному регламенту.</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3.2. Плановые и внеплановые проверки проводятся в форме документарных и (или) выездных проверок.</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3.3. Плановая проверка.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3.3.1. Основанием для проведения плановой проверки является ее включение в ежегодный сводный план проведения плановых проверок Администрацией города Норильска при осуществлении муниципального контроля, утверждаемый распоряжением Администрации города Норильска, издаваемым Руководителем Администрации города Норильска.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Ежегодный сводный </w:t>
      </w:r>
      <w:hyperlink r:id="rId46" w:history="1">
        <w:r w:rsidRPr="007B5091">
          <w:rPr>
            <w:rFonts w:ascii="Arial" w:hAnsi="Arial" w:cs="Arial"/>
            <w:sz w:val="24"/>
            <w:szCs w:val="24"/>
          </w:rPr>
          <w:t>План</w:t>
        </w:r>
      </w:hyperlink>
      <w:r w:rsidRPr="007B5091">
        <w:rPr>
          <w:rFonts w:ascii="Arial" w:hAnsi="Arial" w:cs="Arial"/>
          <w:sz w:val="24"/>
          <w:szCs w:val="24"/>
        </w:rPr>
        <w:t xml:space="preserve"> проведения плановых проверок разрабатывается по форме, установленной Постановлением Правительства РФ от 30.06.2010 </w:t>
      </w:r>
      <w:r w:rsidR="005B17C6" w:rsidRPr="007B5091">
        <w:rPr>
          <w:rFonts w:ascii="Arial" w:hAnsi="Arial" w:cs="Arial"/>
          <w:sz w:val="24"/>
          <w:szCs w:val="24"/>
        </w:rPr>
        <w:t xml:space="preserve">№ </w:t>
      </w:r>
      <w:r w:rsidR="00E7756D" w:rsidRPr="007B5091">
        <w:rPr>
          <w:rFonts w:ascii="Arial" w:hAnsi="Arial" w:cs="Arial"/>
          <w:sz w:val="24"/>
          <w:szCs w:val="24"/>
        </w:rPr>
        <w:t xml:space="preserve">489 </w:t>
      </w:r>
      <w:r w:rsidR="00E7756D">
        <w:rPr>
          <w:rFonts w:ascii="Arial" w:hAnsi="Arial" w:cs="Arial"/>
          <w:sz w:val="24"/>
          <w:szCs w:val="24"/>
        </w:rPr>
        <w:t>«</w:t>
      </w:r>
      <w:r w:rsidRPr="007B5091">
        <w:rPr>
          <w:rFonts w:ascii="Arial" w:hAnsi="Arial" w:cs="Arial"/>
          <w:sz w:val="24"/>
          <w:szCs w:val="24"/>
        </w:rPr>
        <w:t xml:space="preserve">Об утверждении Правил подготовки органами государственного контроля (надзора) и органами муниципального контроля ежегодных планов проведения </w:t>
      </w:r>
      <w:r w:rsidRPr="007B5091">
        <w:rPr>
          <w:rFonts w:ascii="Arial" w:hAnsi="Arial" w:cs="Arial"/>
          <w:sz w:val="24"/>
          <w:szCs w:val="24"/>
        </w:rPr>
        <w:lastRenderedPageBreak/>
        <w:t>плановых проверок юридических лиц и индивидуальных предпринимателей</w:t>
      </w:r>
      <w:r w:rsidR="007B5091">
        <w:rPr>
          <w:rFonts w:ascii="Arial" w:hAnsi="Arial" w:cs="Arial"/>
          <w:sz w:val="24"/>
          <w:szCs w:val="24"/>
        </w:rPr>
        <w:t xml:space="preserve"> «</w:t>
      </w:r>
      <w:r w:rsidRPr="007B5091">
        <w:rPr>
          <w:rFonts w:ascii="Arial" w:hAnsi="Arial" w:cs="Arial"/>
          <w:sz w:val="24"/>
          <w:szCs w:val="24"/>
        </w:rPr>
        <w:t>.</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3.3.2. Руководитель Органа контроля или иное уполномоченное им лицо разрабатывает в соответствии с требованиями </w:t>
      </w:r>
      <w:hyperlink r:id="rId47" w:history="1">
        <w:r w:rsidRPr="007B5091">
          <w:rPr>
            <w:rFonts w:ascii="Arial" w:hAnsi="Arial" w:cs="Arial"/>
            <w:sz w:val="24"/>
            <w:szCs w:val="24"/>
          </w:rPr>
          <w:t>Правил</w:t>
        </w:r>
      </w:hyperlink>
      <w:r w:rsidRPr="007B5091">
        <w:rPr>
          <w:rFonts w:ascii="Arial" w:hAnsi="Arial" w:cs="Arial"/>
          <w:sz w:val="24"/>
          <w:szCs w:val="24"/>
        </w:rPr>
        <w:t xml:space="preserve">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утвержденных Постановлением Правительства РФ от 30.06.2010 </w:t>
      </w:r>
      <w:r w:rsidR="005B17C6" w:rsidRPr="007B5091">
        <w:rPr>
          <w:rFonts w:ascii="Arial" w:hAnsi="Arial" w:cs="Arial"/>
          <w:sz w:val="24"/>
          <w:szCs w:val="24"/>
        </w:rPr>
        <w:t>№</w:t>
      </w:r>
      <w:r w:rsidRPr="007B5091">
        <w:rPr>
          <w:rFonts w:ascii="Arial" w:hAnsi="Arial" w:cs="Arial"/>
          <w:sz w:val="24"/>
          <w:szCs w:val="24"/>
        </w:rPr>
        <w:t xml:space="preserve"> 489, ежегодный План проведения плановых проверок соответствующего Органа контроля, который формируется ежегодно до 15 августа года, предшествующего году проведения плановых проверок, подписывается руководителем Органа контроля, а в период его отсутствия, должностным лицом, исполняющим его обязанности, и представляется Руководителю Администрации города Норильска для включения в ежегодный сводный план проведения проверок Администрацией города Норильска при осуществлении муниципального контроля и направления его в прокуратуру города Норильска.</w:t>
      </w:r>
    </w:p>
    <w:p w:rsidR="009A6E9E" w:rsidRPr="007B5091" w:rsidRDefault="009A6E9E" w:rsidP="00416D7D">
      <w:pPr>
        <w:pStyle w:val="ConsPlusNormal"/>
        <w:ind w:firstLine="709"/>
        <w:jc w:val="both"/>
        <w:rPr>
          <w:rFonts w:ascii="Arial" w:hAnsi="Arial" w:cs="Arial"/>
          <w:sz w:val="24"/>
          <w:szCs w:val="24"/>
        </w:rPr>
      </w:pPr>
      <w:bookmarkStart w:id="5" w:name="P223"/>
      <w:bookmarkEnd w:id="5"/>
      <w:r w:rsidRPr="007B5091">
        <w:rPr>
          <w:rFonts w:ascii="Arial" w:hAnsi="Arial" w:cs="Arial"/>
          <w:sz w:val="24"/>
          <w:szCs w:val="24"/>
        </w:rPr>
        <w:t xml:space="preserve">3.3.3. Основанием для включения плановой проверки в соответствии с </w:t>
      </w:r>
      <w:hyperlink r:id="rId48" w:history="1">
        <w:r w:rsidRPr="007B5091">
          <w:rPr>
            <w:rFonts w:ascii="Arial" w:hAnsi="Arial" w:cs="Arial"/>
            <w:sz w:val="24"/>
            <w:szCs w:val="24"/>
          </w:rPr>
          <w:t>пунктом 4.1. части 4 статьи 20</w:t>
        </w:r>
      </w:hyperlink>
      <w:r w:rsidRPr="007B5091">
        <w:rPr>
          <w:rFonts w:ascii="Arial" w:hAnsi="Arial" w:cs="Arial"/>
          <w:sz w:val="24"/>
          <w:szCs w:val="24"/>
        </w:rPr>
        <w:t xml:space="preserve"> Жилищного кодекса Российской Федерации в ежегодный сводный план проведения проверок Администрацией города Норильска при осуществлении муниципального жилищного контроля является истечение одного года со дня: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785CD0"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окончания проведения последней плановой проверки юридического лица, индивидуального предпринимателя</w:t>
      </w:r>
      <w:r w:rsidR="00785CD0" w:rsidRPr="007B5091">
        <w:rPr>
          <w:rFonts w:ascii="Arial" w:hAnsi="Arial" w:cs="Arial"/>
          <w:sz w:val="24"/>
          <w:szCs w:val="24"/>
        </w:rPr>
        <w:t>;</w:t>
      </w:r>
    </w:p>
    <w:p w:rsidR="00785CD0" w:rsidRPr="007B5091" w:rsidRDefault="00785CD0" w:rsidP="0082193F">
      <w:pPr>
        <w:pStyle w:val="ConsPlusNormal"/>
        <w:ind w:firstLine="709"/>
        <w:jc w:val="both"/>
        <w:rPr>
          <w:rFonts w:ascii="Arial" w:hAnsi="Arial" w:cs="Arial"/>
          <w:sz w:val="24"/>
          <w:szCs w:val="24"/>
        </w:rPr>
      </w:pPr>
      <w:r w:rsidRPr="007B5091">
        <w:rPr>
          <w:rFonts w:ascii="Arial" w:hAnsi="Arial" w:cs="Arial"/>
          <w:sz w:val="24"/>
          <w:szCs w:val="24"/>
        </w:rPr>
        <w:t xml:space="preserve"> - при формировании ежегодного Плана проведения плановых проверок с 2016 по 2018 годы учитываются положения статьи 26.1. Федерального закона №294-ФЗ</w:t>
      </w:r>
      <w:r w:rsidR="009A6E9E" w:rsidRPr="007B5091">
        <w:rPr>
          <w:rFonts w:ascii="Arial" w:hAnsi="Arial" w:cs="Arial"/>
          <w:sz w:val="24"/>
          <w:szCs w:val="24"/>
        </w:rPr>
        <w:t>.</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3.3.4. Утвержденный по итогам рассмотрения предложений прокуратуры города Норильска ежегодный сводный план проведения проверок Администрацией города Норильска при осуществлении муниципального контроля на бумажном носителе (с приложением копии в электронном виде) направляется Руководителем Администрации города Норильска до 1 ноября года, предшествующего году проведения плановых проверок, в прокуратуру города Норильска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 а также доводится до сведения заинтересованных лиц посредством его размещения на официальном сайте муниципального обр</w:t>
      </w:r>
      <w:r w:rsidR="005B17C6" w:rsidRPr="007B5091">
        <w:rPr>
          <w:rFonts w:ascii="Arial" w:hAnsi="Arial" w:cs="Arial"/>
          <w:sz w:val="24"/>
          <w:szCs w:val="24"/>
        </w:rPr>
        <w:t xml:space="preserve">азования город Норильск в сети </w:t>
      </w:r>
      <w:r w:rsidR="007B5091">
        <w:rPr>
          <w:rFonts w:ascii="Arial" w:hAnsi="Arial" w:cs="Arial"/>
          <w:sz w:val="24"/>
          <w:szCs w:val="24"/>
        </w:rPr>
        <w:t xml:space="preserve"> «</w:t>
      </w:r>
      <w:r w:rsidRPr="007B5091">
        <w:rPr>
          <w:rFonts w:ascii="Arial" w:hAnsi="Arial" w:cs="Arial"/>
          <w:sz w:val="24"/>
          <w:szCs w:val="24"/>
        </w:rPr>
        <w:t>Интернет</w:t>
      </w:r>
      <w:r w:rsidR="007B5091">
        <w:rPr>
          <w:rFonts w:ascii="Arial" w:hAnsi="Arial" w:cs="Arial"/>
          <w:sz w:val="24"/>
          <w:szCs w:val="24"/>
        </w:rPr>
        <w:t xml:space="preserve"> «</w:t>
      </w:r>
      <w:r w:rsidRPr="007B5091">
        <w:rPr>
          <w:rFonts w:ascii="Arial" w:hAnsi="Arial" w:cs="Arial"/>
          <w:sz w:val="24"/>
          <w:szCs w:val="24"/>
        </w:rPr>
        <w:t xml:space="preserve"> (www.</w:t>
      </w:r>
      <w:r w:rsidR="006C2C9D">
        <w:rPr>
          <w:rFonts w:ascii="Arial" w:hAnsi="Arial" w:cs="Arial"/>
          <w:sz w:val="24"/>
          <w:szCs w:val="24"/>
          <w:lang w:val="en-US"/>
        </w:rPr>
        <w:t>n</w:t>
      </w:r>
      <w:r w:rsidRPr="007B5091">
        <w:rPr>
          <w:rFonts w:ascii="Arial" w:hAnsi="Arial" w:cs="Arial"/>
          <w:sz w:val="24"/>
          <w:szCs w:val="24"/>
        </w:rPr>
        <w:t>orilsk-city.ru).</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3.3.5. Плановая проверка проводится в форме документарной проверки и (или) выездной проверки в порядке, установленном соответственно </w:t>
      </w:r>
      <w:hyperlink w:anchor="P275" w:history="1">
        <w:r w:rsidRPr="007B5091">
          <w:rPr>
            <w:rFonts w:ascii="Arial" w:hAnsi="Arial" w:cs="Arial"/>
            <w:sz w:val="24"/>
            <w:szCs w:val="24"/>
          </w:rPr>
          <w:t>пунктами 3.5</w:t>
        </w:r>
      </w:hyperlink>
      <w:r w:rsidRPr="007B5091">
        <w:rPr>
          <w:rFonts w:ascii="Arial" w:hAnsi="Arial" w:cs="Arial"/>
          <w:sz w:val="24"/>
          <w:szCs w:val="24"/>
        </w:rPr>
        <w:t xml:space="preserve"> и </w:t>
      </w:r>
      <w:hyperlink w:anchor="P286" w:history="1">
        <w:r w:rsidRPr="007B5091">
          <w:rPr>
            <w:rFonts w:ascii="Arial" w:hAnsi="Arial" w:cs="Arial"/>
            <w:sz w:val="24"/>
            <w:szCs w:val="24"/>
          </w:rPr>
          <w:t>3.6</w:t>
        </w:r>
      </w:hyperlink>
      <w:r w:rsidRPr="007B5091">
        <w:rPr>
          <w:rFonts w:ascii="Arial" w:hAnsi="Arial" w:cs="Arial"/>
          <w:sz w:val="24"/>
          <w:szCs w:val="24"/>
        </w:rPr>
        <w:t xml:space="preserve"> настоящего Административного регламента.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3.3.6. Критериями принятия решения при подготовке проекта ежегодного Плана проведения проверок Органом контроля являются: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1) наличие оснований, предусмотренных </w:t>
      </w:r>
      <w:hyperlink w:anchor="P223" w:history="1">
        <w:r w:rsidRPr="007B5091">
          <w:rPr>
            <w:rFonts w:ascii="Arial" w:hAnsi="Arial" w:cs="Arial"/>
            <w:sz w:val="24"/>
            <w:szCs w:val="24"/>
          </w:rPr>
          <w:t>пунктом 3.3.3</w:t>
        </w:r>
      </w:hyperlink>
      <w:r w:rsidRPr="007B5091">
        <w:rPr>
          <w:rFonts w:ascii="Arial" w:hAnsi="Arial" w:cs="Arial"/>
          <w:sz w:val="24"/>
          <w:szCs w:val="24"/>
        </w:rPr>
        <w:t xml:space="preserve"> настоящего Административного регламента;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2) законность, своевременность и периодичность проведения проверок;</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 степень обеспеченности Органа контроля ресурсами (трудовыми, материальными и финансовыми);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lastRenderedPageBreak/>
        <w:t>4) реальность сроков выполнения проверки, определяемую с учетом всех возможных временных затрат.</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3.3.7. Должностным лицом, ответственным за разработку ежегодного Плана проведения плановых проверок соответствующего Органа контроля, является руководитель соответствующего Органа контроля, а в случае его временного отсутствия - должностное лицо, официально исполняющее обязанности должности руководителя Органа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Должностными лицами, ответственными за осуществление административной процедуры по проведению плановой проверки являются: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в Центральном районе (за исключением поселка Снежногорск) - начальник технического </w:t>
      </w:r>
      <w:r w:rsidR="00785CD0" w:rsidRPr="007B5091">
        <w:rPr>
          <w:rFonts w:ascii="Arial" w:hAnsi="Arial" w:cs="Arial"/>
          <w:sz w:val="24"/>
          <w:szCs w:val="24"/>
        </w:rPr>
        <w:t>отдела</w:t>
      </w:r>
      <w:r w:rsidRPr="007B5091">
        <w:rPr>
          <w:rFonts w:ascii="Arial" w:hAnsi="Arial" w:cs="Arial"/>
          <w:sz w:val="24"/>
          <w:szCs w:val="24"/>
        </w:rPr>
        <w:t xml:space="preserve"> Управления жилищно-коммунального хозяйства Администрации города Норильска, главный специалист </w:t>
      </w:r>
      <w:r w:rsidR="00785CD0" w:rsidRPr="007B5091">
        <w:rPr>
          <w:rFonts w:ascii="Arial" w:hAnsi="Arial" w:cs="Arial"/>
          <w:sz w:val="24"/>
          <w:szCs w:val="24"/>
        </w:rPr>
        <w:t>технического отдела</w:t>
      </w:r>
      <w:r w:rsidRPr="007B5091">
        <w:rPr>
          <w:rFonts w:ascii="Arial" w:hAnsi="Arial" w:cs="Arial"/>
          <w:sz w:val="24"/>
          <w:szCs w:val="24"/>
        </w:rPr>
        <w:t xml:space="preserve"> Управления жилищно-коммунального хозяйства Администрации города Норильска</w:t>
      </w:r>
      <w:r w:rsidR="00785CD0" w:rsidRPr="007B5091">
        <w:rPr>
          <w:rFonts w:ascii="Arial" w:hAnsi="Arial" w:cs="Arial"/>
          <w:sz w:val="24"/>
          <w:szCs w:val="24"/>
        </w:rPr>
        <w:t>,</w:t>
      </w:r>
      <w:r w:rsidRPr="007B5091">
        <w:rPr>
          <w:rFonts w:ascii="Arial" w:hAnsi="Arial" w:cs="Arial"/>
          <w:sz w:val="24"/>
          <w:szCs w:val="24"/>
        </w:rPr>
        <w:t xml:space="preserve"> главный специалист </w:t>
      </w:r>
      <w:r w:rsidR="00785CD0" w:rsidRPr="007B5091">
        <w:rPr>
          <w:rFonts w:ascii="Arial" w:hAnsi="Arial" w:cs="Arial"/>
          <w:sz w:val="24"/>
          <w:szCs w:val="24"/>
        </w:rPr>
        <w:t>о</w:t>
      </w:r>
      <w:r w:rsidRPr="007B5091">
        <w:rPr>
          <w:rFonts w:ascii="Arial" w:hAnsi="Arial" w:cs="Arial"/>
          <w:sz w:val="24"/>
          <w:szCs w:val="24"/>
        </w:rPr>
        <w:t xml:space="preserve">тдела </w:t>
      </w:r>
      <w:r w:rsidR="00785CD0" w:rsidRPr="007B5091">
        <w:rPr>
          <w:rFonts w:ascii="Arial" w:hAnsi="Arial" w:cs="Arial"/>
          <w:sz w:val="24"/>
          <w:szCs w:val="24"/>
        </w:rPr>
        <w:t xml:space="preserve">экономики и финансов </w:t>
      </w:r>
      <w:r w:rsidRPr="007B5091">
        <w:rPr>
          <w:rFonts w:ascii="Arial" w:hAnsi="Arial" w:cs="Arial"/>
          <w:sz w:val="24"/>
          <w:szCs w:val="24"/>
        </w:rPr>
        <w:t xml:space="preserve">Управления жилищно-коммунального хозяйства Администрации города Норильска, главный специалист </w:t>
      </w:r>
      <w:r w:rsidR="00785CD0" w:rsidRPr="007B5091">
        <w:rPr>
          <w:rFonts w:ascii="Arial" w:hAnsi="Arial" w:cs="Arial"/>
          <w:sz w:val="24"/>
          <w:szCs w:val="24"/>
        </w:rPr>
        <w:t xml:space="preserve">отдела по работе с организациями коммунального комплекса </w:t>
      </w:r>
      <w:r w:rsidRPr="007B5091">
        <w:rPr>
          <w:rFonts w:ascii="Arial" w:hAnsi="Arial" w:cs="Arial"/>
          <w:sz w:val="24"/>
          <w:szCs w:val="24"/>
        </w:rPr>
        <w:t xml:space="preserve">Управления жилищно-коммунального хозяйства </w:t>
      </w:r>
      <w:r w:rsidR="00785CD0" w:rsidRPr="007B5091">
        <w:rPr>
          <w:rFonts w:ascii="Arial" w:hAnsi="Arial" w:cs="Arial"/>
          <w:sz w:val="24"/>
          <w:szCs w:val="24"/>
        </w:rPr>
        <w:t>Администрации города Норильска</w:t>
      </w:r>
      <w:r w:rsidRPr="007B5091">
        <w:rPr>
          <w:rFonts w:ascii="Arial" w:hAnsi="Arial" w:cs="Arial"/>
          <w:sz w:val="24"/>
          <w:szCs w:val="24"/>
        </w:rPr>
        <w:t>;</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 районе Кайеркан - начальник отдела по управлению городским хозяйством</w:t>
      </w:r>
      <w:r w:rsidR="00785CD0" w:rsidRPr="007B5091">
        <w:rPr>
          <w:rFonts w:ascii="Arial" w:hAnsi="Arial" w:cs="Arial"/>
          <w:sz w:val="24"/>
          <w:szCs w:val="24"/>
        </w:rPr>
        <w:t xml:space="preserve"> и работе с населением </w:t>
      </w:r>
      <w:r w:rsidRPr="007B5091">
        <w:rPr>
          <w:rFonts w:ascii="Arial" w:hAnsi="Arial" w:cs="Arial"/>
          <w:sz w:val="24"/>
          <w:szCs w:val="24"/>
        </w:rPr>
        <w:t xml:space="preserve">Кайерканского территориального управления Администрации города Норильска, </w:t>
      </w:r>
      <w:r w:rsidR="00785CD0" w:rsidRPr="007B5091">
        <w:rPr>
          <w:rFonts w:ascii="Arial" w:hAnsi="Arial" w:cs="Arial"/>
          <w:sz w:val="24"/>
          <w:szCs w:val="24"/>
        </w:rPr>
        <w:t xml:space="preserve">главный специалист </w:t>
      </w:r>
      <w:r w:rsidRPr="007B5091">
        <w:rPr>
          <w:rFonts w:ascii="Arial" w:hAnsi="Arial" w:cs="Arial"/>
          <w:sz w:val="24"/>
          <w:szCs w:val="24"/>
        </w:rPr>
        <w:t xml:space="preserve">отдела по управлению городским хозяйством </w:t>
      </w:r>
      <w:r w:rsidR="00785CD0" w:rsidRPr="007B5091">
        <w:rPr>
          <w:rFonts w:ascii="Arial" w:hAnsi="Arial" w:cs="Arial"/>
          <w:sz w:val="24"/>
          <w:szCs w:val="24"/>
        </w:rPr>
        <w:t xml:space="preserve">и работе с населением </w:t>
      </w:r>
      <w:r w:rsidRPr="007B5091">
        <w:rPr>
          <w:rFonts w:ascii="Arial" w:hAnsi="Arial" w:cs="Arial"/>
          <w:sz w:val="24"/>
          <w:szCs w:val="24"/>
        </w:rPr>
        <w:t>Кайерканского территориального управления Администрации города Норильска</w:t>
      </w:r>
      <w:r w:rsidR="00785CD0" w:rsidRPr="007B5091">
        <w:rPr>
          <w:rFonts w:ascii="Arial" w:hAnsi="Arial" w:cs="Arial"/>
          <w:sz w:val="24"/>
          <w:szCs w:val="24"/>
        </w:rPr>
        <w:t>, ведущий специалист отдела по управлению городским хозяйством Кайерканского территориального управления Администрации города Норильска</w:t>
      </w:r>
      <w:r w:rsidRPr="007B5091">
        <w:rPr>
          <w:rFonts w:ascii="Arial" w:hAnsi="Arial" w:cs="Arial"/>
          <w:sz w:val="24"/>
          <w:szCs w:val="24"/>
        </w:rPr>
        <w:t>;</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 районе Талнах - начальник отдела городского хозяйства Талнахского территориального управления Администрации города Норильска, заместитель начальника отдела городского хозяйства Талнахского территориального управления Администрации города Норильска, главный специалист отдела городского хозяйства Талнахского территориального управления Администрации города Норильска, ведущий специалист отдела городского хозяйства Талнахского территориального управления Администрации города Норильска;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 поселке Снежногорск - ведущий специалист общего отдела Снежногорского территориального управления Администрации города Норильска.</w:t>
      </w:r>
    </w:p>
    <w:p w:rsidR="00850D8E" w:rsidRDefault="00850D8E" w:rsidP="00416D7D">
      <w:pPr>
        <w:pStyle w:val="ConsPlusNormal"/>
        <w:ind w:firstLine="709"/>
        <w:jc w:val="both"/>
        <w:rPr>
          <w:rFonts w:ascii="Arial" w:hAnsi="Arial" w:cs="Arial"/>
          <w:sz w:val="24"/>
          <w:szCs w:val="24"/>
        </w:rPr>
      </w:pPr>
      <w:r>
        <w:rPr>
          <w:rFonts w:ascii="Arial" w:hAnsi="Arial" w:cs="Arial"/>
          <w:sz w:val="24"/>
          <w:szCs w:val="24"/>
        </w:rPr>
        <w:t>3.3.8. Информирование юридических лиц и индивидуальных предпринимателей Органом контроля о проведении плановой проверки осуществляется не позднее чем за три рабочих дня до начала ее проведения посредством направления копии приказа руководителя Органа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контроля, или иным доступным способом.</w:t>
      </w:r>
      <w:r w:rsidRPr="007B5091">
        <w:rPr>
          <w:rFonts w:ascii="Arial" w:hAnsi="Arial" w:cs="Arial"/>
          <w:sz w:val="24"/>
          <w:szCs w:val="24"/>
        </w:rPr>
        <w:t xml:space="preserve"> </w:t>
      </w:r>
    </w:p>
    <w:p w:rsidR="009A6E9E" w:rsidRPr="007B5091" w:rsidRDefault="009A6E9E" w:rsidP="00416D7D">
      <w:pPr>
        <w:pStyle w:val="ConsPlusNormal"/>
        <w:ind w:firstLine="709"/>
        <w:jc w:val="both"/>
        <w:rPr>
          <w:rFonts w:ascii="Arial" w:hAnsi="Arial" w:cs="Arial"/>
          <w:sz w:val="24"/>
          <w:szCs w:val="24"/>
        </w:rPr>
      </w:pPr>
      <w:bookmarkStart w:id="6" w:name="P246"/>
      <w:bookmarkEnd w:id="6"/>
      <w:r w:rsidRPr="007B5091">
        <w:rPr>
          <w:rFonts w:ascii="Arial" w:hAnsi="Arial" w:cs="Arial"/>
          <w:sz w:val="24"/>
          <w:szCs w:val="24"/>
        </w:rPr>
        <w:t xml:space="preserve">3.4. Внеплановая проверка.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w:t>
      </w:r>
      <w:r w:rsidRPr="007B5091">
        <w:rPr>
          <w:rFonts w:ascii="Arial" w:hAnsi="Arial" w:cs="Arial"/>
          <w:sz w:val="24"/>
          <w:szCs w:val="24"/>
        </w:rPr>
        <w:lastRenderedPageBreak/>
        <w:t xml:space="preserve">(или)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 проведение мероприятий по предотвращению причинения вреда жизни, здоровью граждан, вреда животным, растениям, окружающей среде, </w:t>
      </w:r>
      <w:r w:rsidR="001E2508" w:rsidRPr="007B5091">
        <w:rPr>
          <w:rFonts w:ascii="Arial" w:hAnsi="Arial" w:cs="Arial"/>
          <w:sz w:val="24"/>
          <w:szCs w:val="24"/>
        </w:rPr>
        <w:t xml:space="preserve">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7B5091">
        <w:rPr>
          <w:rFonts w:ascii="Arial" w:hAnsi="Arial" w:cs="Arial"/>
          <w:sz w:val="24"/>
          <w:szCs w:val="24"/>
        </w:rPr>
        <w:t>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9A6E9E" w:rsidRPr="007B5091" w:rsidRDefault="009A6E9E" w:rsidP="00416D7D">
      <w:pPr>
        <w:pStyle w:val="ConsPlusNormal"/>
        <w:ind w:firstLine="709"/>
        <w:jc w:val="both"/>
        <w:rPr>
          <w:rFonts w:ascii="Arial" w:hAnsi="Arial" w:cs="Arial"/>
          <w:sz w:val="24"/>
          <w:szCs w:val="24"/>
        </w:rPr>
      </w:pPr>
      <w:bookmarkStart w:id="7" w:name="P248"/>
      <w:bookmarkEnd w:id="7"/>
      <w:r w:rsidRPr="007B5091">
        <w:rPr>
          <w:rFonts w:ascii="Arial" w:hAnsi="Arial" w:cs="Arial"/>
          <w:sz w:val="24"/>
          <w:szCs w:val="24"/>
        </w:rPr>
        <w:t>3.4.1. Основанием для проведения внеплановой проверки являются: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850D8E" w:rsidRDefault="00850D8E" w:rsidP="00416D7D">
      <w:pPr>
        <w:pStyle w:val="ConsPlusNormal"/>
        <w:ind w:firstLine="709"/>
        <w:jc w:val="both"/>
        <w:rPr>
          <w:rFonts w:ascii="Arial" w:hAnsi="Arial" w:cs="Arial"/>
          <w:sz w:val="24"/>
          <w:szCs w:val="24"/>
        </w:rPr>
      </w:pPr>
      <w:r>
        <w:rPr>
          <w:rFonts w:ascii="Arial" w:hAnsi="Arial" w:cs="Arial"/>
          <w:sz w:val="24"/>
          <w:szCs w:val="24"/>
        </w:rPr>
        <w:t>2) мотивированное представление должностного лица Органа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w:t>
      </w:r>
      <w:r w:rsidR="001E2508" w:rsidRPr="007B5091">
        <w:rPr>
          <w:rFonts w:ascii="Arial" w:hAnsi="Arial" w:cs="Arial"/>
          <w:sz w:val="24"/>
          <w:szCs w:val="24"/>
        </w:rPr>
        <w:t xml:space="preserve">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7B5091">
        <w:rPr>
          <w:rFonts w:ascii="Arial" w:hAnsi="Arial" w:cs="Arial"/>
          <w:sz w:val="24"/>
          <w:szCs w:val="24"/>
        </w:rPr>
        <w:t xml:space="preserve"> безопасности государства, а также угрозы чрезвычайных ситуаций природного и техногенного характера;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w:t>
      </w:r>
      <w:r w:rsidR="001E2508" w:rsidRPr="007B5091">
        <w:rPr>
          <w:rFonts w:ascii="Arial" w:hAnsi="Arial" w:cs="Arial"/>
          <w:sz w:val="24"/>
          <w:szCs w:val="24"/>
        </w:rPr>
        <w:t xml:space="preserve">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7B5091">
        <w:rPr>
          <w:rFonts w:ascii="Arial" w:hAnsi="Arial" w:cs="Arial"/>
          <w:sz w:val="24"/>
          <w:szCs w:val="24"/>
        </w:rPr>
        <w:t xml:space="preserve"> безопасности государства, а также возникновение чрезвычайных ситуаций природного и техногенного характера;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в) </w:t>
      </w:r>
      <w:r w:rsidR="00850D8E">
        <w:rPr>
          <w:rFonts w:ascii="Arial" w:hAnsi="Arial" w:cs="Arial"/>
          <w:sz w:val="24"/>
          <w:szCs w:val="24"/>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9A6E9E"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50D8E" w:rsidRPr="007B5091" w:rsidRDefault="00850D8E" w:rsidP="00416D7D">
      <w:pPr>
        <w:pStyle w:val="ConsPlusNormal"/>
        <w:ind w:firstLine="709"/>
        <w:jc w:val="both"/>
        <w:rPr>
          <w:rFonts w:ascii="Arial" w:hAnsi="Arial" w:cs="Arial"/>
          <w:sz w:val="24"/>
          <w:szCs w:val="24"/>
        </w:rPr>
      </w:pPr>
      <w:r>
        <w:rPr>
          <w:rFonts w:ascii="Arial" w:hAnsi="Arial" w:cs="Arial"/>
          <w:sz w:val="24"/>
          <w:szCs w:val="24"/>
        </w:rPr>
        <w:lastRenderedPageBreak/>
        <w:t>4) поступление в Орган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3.4.2. Внеплановая проверка проводится в форме документарной проверки и (или) выездной проверки в порядке, установленном соответственно </w:t>
      </w:r>
      <w:hyperlink w:anchor="P275" w:history="1">
        <w:r w:rsidRPr="007B5091">
          <w:rPr>
            <w:rFonts w:ascii="Arial" w:hAnsi="Arial" w:cs="Arial"/>
            <w:sz w:val="24"/>
            <w:szCs w:val="24"/>
          </w:rPr>
          <w:t>п.п. 3.5</w:t>
        </w:r>
      </w:hyperlink>
      <w:r w:rsidRPr="007B5091">
        <w:rPr>
          <w:rFonts w:ascii="Arial" w:hAnsi="Arial" w:cs="Arial"/>
          <w:sz w:val="24"/>
          <w:szCs w:val="24"/>
        </w:rPr>
        <w:t xml:space="preserve"> и </w:t>
      </w:r>
      <w:hyperlink w:anchor="P286" w:history="1">
        <w:r w:rsidRPr="007B5091">
          <w:rPr>
            <w:rFonts w:ascii="Arial" w:hAnsi="Arial" w:cs="Arial"/>
            <w:sz w:val="24"/>
            <w:szCs w:val="24"/>
          </w:rPr>
          <w:t>3.6</w:t>
        </w:r>
      </w:hyperlink>
      <w:r w:rsidRPr="007B5091">
        <w:rPr>
          <w:rFonts w:ascii="Arial" w:hAnsi="Arial" w:cs="Arial"/>
          <w:sz w:val="24"/>
          <w:szCs w:val="24"/>
        </w:rPr>
        <w:t xml:space="preserve"> настоящего Административного регламента.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3.4.3. Основанием для проведения внеплановой проверки наряду с основаниями, указанными в </w:t>
      </w:r>
      <w:hyperlink w:anchor="P248" w:history="1">
        <w:r w:rsidRPr="007B5091">
          <w:rPr>
            <w:rFonts w:ascii="Arial" w:hAnsi="Arial" w:cs="Arial"/>
            <w:sz w:val="24"/>
            <w:szCs w:val="24"/>
          </w:rPr>
          <w:t>подпункте 3.4.1</w:t>
        </w:r>
      </w:hyperlink>
      <w:r w:rsidRPr="007B5091">
        <w:rPr>
          <w:rFonts w:ascii="Arial" w:hAnsi="Arial" w:cs="Arial"/>
          <w:sz w:val="24"/>
          <w:szCs w:val="24"/>
        </w:rPr>
        <w:t xml:space="preserve"> настоящего Административного регламента, являет</w:t>
      </w:r>
      <w:r w:rsidR="00785CD0" w:rsidRPr="007B5091">
        <w:rPr>
          <w:rFonts w:ascii="Arial" w:hAnsi="Arial" w:cs="Arial"/>
          <w:sz w:val="24"/>
          <w:szCs w:val="24"/>
        </w:rPr>
        <w:t xml:space="preserve">ся поступление, в том числе посредством государственной информационной системы жилищно-коммунального хозяйства, </w:t>
      </w:r>
      <w:r w:rsidRPr="007B5091">
        <w:rPr>
          <w:rFonts w:ascii="Arial" w:hAnsi="Arial" w:cs="Arial"/>
          <w:sz w:val="24"/>
          <w:szCs w:val="24"/>
        </w:rPr>
        <w:t xml:space="preserve">в Орган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49" w:history="1">
        <w:r w:rsidRPr="007B5091">
          <w:rPr>
            <w:rFonts w:ascii="Arial" w:hAnsi="Arial" w:cs="Arial"/>
            <w:sz w:val="24"/>
            <w:szCs w:val="24"/>
          </w:rPr>
          <w:t>части 1 статьи 164</w:t>
        </w:r>
      </w:hyperlink>
      <w:r w:rsidRPr="007B5091">
        <w:rPr>
          <w:rFonts w:ascii="Arial" w:hAnsi="Arial" w:cs="Arial"/>
          <w:sz w:val="24"/>
          <w:szCs w:val="24"/>
        </w:rPr>
        <w:t xml:space="preserve"> Жилищного кодекса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r:id="rId50" w:history="1">
        <w:r w:rsidRPr="007B5091">
          <w:rPr>
            <w:rFonts w:ascii="Arial" w:hAnsi="Arial" w:cs="Arial"/>
            <w:sz w:val="24"/>
            <w:szCs w:val="24"/>
          </w:rPr>
          <w:t>частью 2 статьи 162</w:t>
        </w:r>
      </w:hyperlink>
      <w:r w:rsidRPr="007B5091">
        <w:rPr>
          <w:rFonts w:ascii="Arial" w:hAnsi="Arial" w:cs="Arial"/>
          <w:sz w:val="24"/>
          <w:szCs w:val="24"/>
        </w:rPr>
        <w:t xml:space="preserve"> Жилищного кодекса РФ, о фактах нарушения в области применения предельных (максимальных) индексов изменения размера вносимой гражданами платы за коммунальные услуги.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850D8E" w:rsidRPr="00850D8E" w:rsidRDefault="00850D8E" w:rsidP="00850D8E">
      <w:pPr>
        <w:pStyle w:val="ConsPlusNormal"/>
        <w:ind w:firstLine="709"/>
        <w:jc w:val="both"/>
        <w:rPr>
          <w:rFonts w:ascii="Arial" w:hAnsi="Arial" w:cs="Arial"/>
          <w:sz w:val="24"/>
          <w:szCs w:val="24"/>
        </w:rPr>
      </w:pPr>
      <w:r w:rsidRPr="00850D8E">
        <w:rPr>
          <w:rFonts w:ascii="Arial" w:hAnsi="Arial" w:cs="Arial"/>
          <w:sz w:val="24"/>
          <w:szCs w:val="24"/>
        </w:rPr>
        <w:t xml:space="preserve">3.4.4. Обращения и заявления, не позволяющие установить лицо, обратившееся в Орган контроля, а также обращения и заявления, не содержащие сведений о фактах, указанных в пункте 2 части 2 статьи 10 Федерального закона № 294-ФЗ,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пунктом 2 части 2 Федерального закона № 294-ФЗ являться основанием для проведения внеплановой проверки, должностное лицо Органа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w:t>
      </w:r>
      <w:r w:rsidRPr="00850D8E">
        <w:rPr>
          <w:rFonts w:ascii="Arial" w:hAnsi="Arial" w:cs="Arial"/>
          <w:sz w:val="24"/>
          <w:szCs w:val="24"/>
        </w:rPr>
        <w:lastRenderedPageBreak/>
        <w:t>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850D8E" w:rsidRPr="00850D8E" w:rsidRDefault="00850D8E" w:rsidP="00850D8E">
      <w:pPr>
        <w:pStyle w:val="ConsPlusNormal"/>
        <w:ind w:firstLine="709"/>
        <w:jc w:val="both"/>
        <w:rPr>
          <w:rFonts w:ascii="Arial" w:hAnsi="Arial" w:cs="Arial"/>
          <w:sz w:val="24"/>
          <w:szCs w:val="24"/>
        </w:rPr>
      </w:pPr>
      <w:r w:rsidRPr="00850D8E">
        <w:rPr>
          <w:rFonts w:ascii="Arial" w:hAnsi="Arial" w:cs="Arial"/>
          <w:sz w:val="24"/>
          <w:szCs w:val="24"/>
        </w:rPr>
        <w:t>При рассмотрении обращений и заявлений, информации о фактах, указанных в части 2 статьи 10 Федерального закона № 294-ФЗ,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850D8E" w:rsidRPr="00850D8E" w:rsidRDefault="00850D8E" w:rsidP="00850D8E">
      <w:pPr>
        <w:pStyle w:val="ConsPlusNormal"/>
        <w:ind w:firstLine="709"/>
        <w:jc w:val="both"/>
        <w:rPr>
          <w:rFonts w:ascii="Arial" w:hAnsi="Arial" w:cs="Arial"/>
          <w:sz w:val="24"/>
          <w:szCs w:val="24"/>
        </w:rPr>
      </w:pPr>
      <w:r w:rsidRPr="00850D8E">
        <w:rPr>
          <w:rFonts w:ascii="Arial" w:hAnsi="Arial" w:cs="Arial"/>
          <w:sz w:val="24"/>
          <w:szCs w:val="24"/>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части 2 статьи 10 Федерального закона № 294-ФЗ, уполномоченными должностными лицами Органа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850D8E" w:rsidRDefault="00850D8E" w:rsidP="00850D8E">
      <w:pPr>
        <w:pStyle w:val="ConsPlusNormal"/>
        <w:ind w:firstLine="709"/>
        <w:jc w:val="both"/>
        <w:rPr>
          <w:rFonts w:ascii="Arial" w:hAnsi="Arial" w:cs="Arial"/>
          <w:sz w:val="24"/>
          <w:szCs w:val="24"/>
        </w:rPr>
      </w:pPr>
      <w:r w:rsidRPr="00850D8E">
        <w:rPr>
          <w:rFonts w:ascii="Arial" w:hAnsi="Arial" w:cs="Arial"/>
          <w:sz w:val="24"/>
          <w:szCs w:val="24"/>
        </w:rPr>
        <w:t>По решению руководителя, заместителя руководителя Органа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9A6E9E" w:rsidRPr="007B5091" w:rsidRDefault="009A6E9E" w:rsidP="00850D8E">
      <w:pPr>
        <w:pStyle w:val="ConsPlusNormal"/>
        <w:ind w:firstLine="709"/>
        <w:jc w:val="both"/>
        <w:rPr>
          <w:rFonts w:ascii="Arial" w:hAnsi="Arial" w:cs="Arial"/>
          <w:sz w:val="24"/>
          <w:szCs w:val="24"/>
        </w:rPr>
      </w:pPr>
      <w:r w:rsidRPr="007B5091">
        <w:rPr>
          <w:rFonts w:ascii="Arial" w:hAnsi="Arial" w:cs="Arial"/>
          <w:sz w:val="24"/>
          <w:szCs w:val="24"/>
        </w:rPr>
        <w:t xml:space="preserve">3.4.5. Внеплановая выездная проверка может быть проведена Органом контроля после ее согласования с прокуратурой города Норильска. Порядок согласования органом прокуратуры проведения внеплановой выездной проверки осуществляется в соответствии с положениями </w:t>
      </w:r>
      <w:hyperlink r:id="rId51" w:history="1">
        <w:r w:rsidRPr="007B5091">
          <w:rPr>
            <w:rFonts w:ascii="Arial" w:hAnsi="Arial" w:cs="Arial"/>
            <w:sz w:val="24"/>
            <w:szCs w:val="24"/>
          </w:rPr>
          <w:t>статьи 10</w:t>
        </w:r>
      </w:hyperlink>
      <w:r w:rsidRPr="007B5091">
        <w:rPr>
          <w:rFonts w:ascii="Arial" w:hAnsi="Arial" w:cs="Arial"/>
          <w:sz w:val="24"/>
          <w:szCs w:val="24"/>
        </w:rPr>
        <w:t xml:space="preserve"> Федерального закона </w:t>
      </w:r>
      <w:r w:rsidR="005B17C6" w:rsidRPr="007B5091">
        <w:rPr>
          <w:rFonts w:ascii="Arial" w:hAnsi="Arial" w:cs="Arial"/>
          <w:sz w:val="24"/>
          <w:szCs w:val="24"/>
        </w:rPr>
        <w:t>№</w:t>
      </w:r>
      <w:r w:rsidRPr="007B5091">
        <w:rPr>
          <w:rFonts w:ascii="Arial" w:hAnsi="Arial" w:cs="Arial"/>
          <w:sz w:val="24"/>
          <w:szCs w:val="24"/>
        </w:rPr>
        <w:t xml:space="preserve"> 294-ФЗ.</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3.4.6.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w:t>
      </w:r>
      <w:r w:rsidR="001E2508" w:rsidRPr="007B5091">
        <w:rPr>
          <w:rFonts w:ascii="Arial" w:hAnsi="Arial" w:cs="Arial"/>
          <w:sz w:val="24"/>
          <w:szCs w:val="24"/>
        </w:rPr>
        <w:t xml:space="preserve">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7B5091">
        <w:rPr>
          <w:rFonts w:ascii="Arial" w:hAnsi="Arial" w:cs="Arial"/>
          <w:sz w:val="24"/>
          <w:szCs w:val="24"/>
        </w:rPr>
        <w:t xml:space="preserve"> безопасности государства, а также угрозы чрезвычайных ситуаций природного и техногенного характера, обнаружение нарушений требований, установленных правовыми актами, в момент совершения таких нарушений в связи с необходимостью принятия неотложных мер, Орган контроля вправе приступить к проведению внеплановой выездной проверки незамедлительно с извещением прокуратуры города Норильска о проведении мероприятий по контролю посредством направления </w:t>
      </w:r>
      <w:r w:rsidRPr="007B5091">
        <w:rPr>
          <w:rFonts w:ascii="Arial" w:hAnsi="Arial" w:cs="Arial"/>
          <w:sz w:val="24"/>
          <w:szCs w:val="24"/>
        </w:rPr>
        <w:lastRenderedPageBreak/>
        <w:t xml:space="preserve">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заявителя, </w:t>
      </w:r>
      <w:hyperlink r:id="rId52" w:history="1">
        <w:r w:rsidRPr="007B5091">
          <w:rPr>
            <w:rFonts w:ascii="Arial" w:hAnsi="Arial" w:cs="Arial"/>
            <w:sz w:val="24"/>
            <w:szCs w:val="24"/>
          </w:rPr>
          <w:t>заявления</w:t>
        </w:r>
      </w:hyperlink>
      <w:r w:rsidRPr="007B5091">
        <w:rPr>
          <w:rFonts w:ascii="Arial" w:hAnsi="Arial" w:cs="Arial"/>
          <w:sz w:val="24"/>
          <w:szCs w:val="24"/>
        </w:rPr>
        <w:t xml:space="preserve"> о согласовании проведения внеплановой выездной проверки по форме, утвержденной Приказом Минэкономразвития РФ от 30.04.2009 </w:t>
      </w:r>
      <w:r w:rsidR="005B17C6" w:rsidRPr="007B5091">
        <w:rPr>
          <w:rFonts w:ascii="Arial" w:hAnsi="Arial" w:cs="Arial"/>
          <w:sz w:val="24"/>
          <w:szCs w:val="24"/>
        </w:rPr>
        <w:t>№</w:t>
      </w:r>
      <w:r w:rsidRPr="007B5091">
        <w:rPr>
          <w:rFonts w:ascii="Arial" w:hAnsi="Arial" w:cs="Arial"/>
          <w:sz w:val="24"/>
          <w:szCs w:val="24"/>
        </w:rPr>
        <w:t xml:space="preserve"> 141, к этому заявлению прилагаются копии распоряжения (приказа) Органа контроля о проведении внеплановой выездной проверки и документы, которые содержат сведения, послужившие основанием ее проведения, в прокуратуру города Норильска в течение двадцати четырех часов.</w:t>
      </w:r>
    </w:p>
    <w:p w:rsidR="009A6E9E" w:rsidRPr="007B5091" w:rsidRDefault="009A6E9E" w:rsidP="00416D7D">
      <w:pPr>
        <w:pStyle w:val="ConsPlusNormal"/>
        <w:ind w:firstLine="709"/>
        <w:jc w:val="both"/>
        <w:rPr>
          <w:rFonts w:ascii="Arial" w:hAnsi="Arial" w:cs="Arial"/>
          <w:sz w:val="24"/>
          <w:szCs w:val="24"/>
        </w:rPr>
      </w:pPr>
      <w:bookmarkStart w:id="8" w:name="P265"/>
      <w:bookmarkEnd w:id="8"/>
      <w:r w:rsidRPr="007B5091">
        <w:rPr>
          <w:rFonts w:ascii="Arial" w:hAnsi="Arial" w:cs="Arial"/>
          <w:sz w:val="24"/>
          <w:szCs w:val="24"/>
        </w:rPr>
        <w:t>3.4.7. В случае, если в результате деятельности юридического лица, индивидуального предпринимателя причинен или причиняется вред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w:t>
      </w:r>
      <w:r w:rsidR="001E2508" w:rsidRPr="007B5091">
        <w:rPr>
          <w:rFonts w:ascii="Arial" w:hAnsi="Arial" w:cs="Arial"/>
          <w:sz w:val="24"/>
          <w:szCs w:val="24"/>
        </w:rPr>
        <w:t xml:space="preserve">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7B5091">
        <w:rPr>
          <w:rFonts w:ascii="Arial" w:hAnsi="Arial" w:cs="Arial"/>
          <w:sz w:val="24"/>
          <w:szCs w:val="24"/>
        </w:rPr>
        <w:t xml:space="preserve"> безопасности государства,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3.4.8. Критериями принятия решения о проведении внеплановой проверки являются: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1) наличие оснований, указанных в </w:t>
      </w:r>
      <w:hyperlink w:anchor="P248" w:history="1">
        <w:r w:rsidRPr="007B5091">
          <w:rPr>
            <w:rFonts w:ascii="Arial" w:hAnsi="Arial" w:cs="Arial"/>
            <w:sz w:val="24"/>
            <w:szCs w:val="24"/>
          </w:rPr>
          <w:t>пункте 3.4.1</w:t>
        </w:r>
      </w:hyperlink>
      <w:r w:rsidRPr="007B5091">
        <w:rPr>
          <w:rFonts w:ascii="Arial" w:hAnsi="Arial" w:cs="Arial"/>
          <w:sz w:val="24"/>
          <w:szCs w:val="24"/>
        </w:rPr>
        <w:t xml:space="preserve"> настоящего Административного регламента;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2) реальность устанавливаемых сроков выполнения проверки, определяемую с учетом всех возможных затрат (временных, трудовых, финансовых).</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3.4.9. Должностными лицами, ответственными за осуществление административной процедуры, предусмотренной </w:t>
      </w:r>
      <w:hyperlink w:anchor="P246" w:history="1">
        <w:r w:rsidRPr="007B5091">
          <w:rPr>
            <w:rFonts w:ascii="Arial" w:hAnsi="Arial" w:cs="Arial"/>
            <w:sz w:val="24"/>
            <w:szCs w:val="24"/>
          </w:rPr>
          <w:t>пунктом 3.4</w:t>
        </w:r>
      </w:hyperlink>
      <w:r w:rsidRPr="007B5091">
        <w:rPr>
          <w:rFonts w:ascii="Arial" w:hAnsi="Arial" w:cs="Arial"/>
          <w:sz w:val="24"/>
          <w:szCs w:val="24"/>
        </w:rPr>
        <w:t xml:space="preserve"> настоящего Административного регламента, являются: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 Центральном районе (за исключением поселка Снежногорск) - начальник отдела технического контроля Управления жилищно-коммунального хозяйства Администрации города Норильска, главный специалист отдела технического контроля Управления жилищно-коммунального хозяйства Администрации города Норильска;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 районе Кайеркан - начальник отдела по управлению городским хозяйством Кайерканского территориального управления Администрации города Норильска, ведущий специалист отдела по управлению городским хозяйством Кайерканского территориального управления Администрации города Норильска;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 районе Талнах - начальник отдела городского хозяйства Талнахского территориального управления Администрации города Норильска, заместитель начальника отдела городского хозяйства Талнахского территориального управления Администрации города Норильска, главный специалист отдела городского хозяйства Талнахского территориального управления Администрации города Норильска, ведущий специалист отдела городского хозяйства Талнахского территориального управления Администрации города Норильска;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 поселке Снежногорск - ведущий специалист общего отдела Снежногорского территориального управления Администрации города Норильска.</w:t>
      </w:r>
    </w:p>
    <w:p w:rsidR="00850D8E" w:rsidRDefault="00850D8E" w:rsidP="00416D7D">
      <w:pPr>
        <w:pStyle w:val="ConsPlusNormal"/>
        <w:ind w:firstLine="709"/>
        <w:jc w:val="both"/>
        <w:rPr>
          <w:rFonts w:ascii="Arial" w:hAnsi="Arial" w:cs="Arial"/>
          <w:sz w:val="24"/>
          <w:szCs w:val="24"/>
        </w:rPr>
      </w:pPr>
      <w:bookmarkStart w:id="9" w:name="P275"/>
      <w:bookmarkEnd w:id="9"/>
      <w:r>
        <w:rPr>
          <w:rFonts w:ascii="Arial" w:hAnsi="Arial" w:cs="Arial"/>
          <w:sz w:val="24"/>
          <w:szCs w:val="24"/>
        </w:rPr>
        <w:t xml:space="preserve">3.4.10. Информирование юридических лиц и индивидуальных предпринимателей Органом контроля о проведении внеплановой выездной проверки осуществляется не менее чем за двадцать четыре часа до начала ее </w:t>
      </w:r>
      <w:r>
        <w:rPr>
          <w:rFonts w:ascii="Arial" w:hAnsi="Arial" w:cs="Arial"/>
          <w:sz w:val="24"/>
          <w:szCs w:val="24"/>
        </w:rPr>
        <w:lastRenderedPageBreak/>
        <w:t xml:space="preserve">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контроля. Данная проверка может быть проведена по основаниям, указанным </w:t>
      </w:r>
      <w:r w:rsidRPr="00850D8E">
        <w:rPr>
          <w:rFonts w:ascii="Arial" w:hAnsi="Arial" w:cs="Arial"/>
          <w:sz w:val="24"/>
          <w:szCs w:val="24"/>
        </w:rPr>
        <w:t xml:space="preserve">в пункте 3.4.6 настоящего </w:t>
      </w:r>
      <w:r>
        <w:rPr>
          <w:rFonts w:ascii="Arial" w:hAnsi="Arial" w:cs="Arial"/>
          <w:sz w:val="24"/>
          <w:szCs w:val="24"/>
        </w:rPr>
        <w:t>Административного регламента, без предварительного уведомления проверяемой организации о проведении такой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3.5. Документарная проверка.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Органов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3.5.1. Организация документарной проверки (как плановой, так и внеплановой) осуществляется в порядке, установленном </w:t>
      </w:r>
      <w:hyperlink r:id="rId53" w:history="1">
        <w:r w:rsidRPr="007B5091">
          <w:rPr>
            <w:rFonts w:ascii="Arial" w:hAnsi="Arial" w:cs="Arial"/>
            <w:sz w:val="24"/>
            <w:szCs w:val="24"/>
          </w:rPr>
          <w:t>статьей 14</w:t>
        </w:r>
      </w:hyperlink>
      <w:r w:rsidRPr="007B5091">
        <w:rPr>
          <w:rFonts w:ascii="Arial" w:hAnsi="Arial" w:cs="Arial"/>
          <w:sz w:val="24"/>
          <w:szCs w:val="24"/>
        </w:rPr>
        <w:t xml:space="preserve"> Федерального закона </w:t>
      </w:r>
      <w:r w:rsidR="005B17C6" w:rsidRPr="007B5091">
        <w:rPr>
          <w:rFonts w:ascii="Arial" w:hAnsi="Arial" w:cs="Arial"/>
          <w:sz w:val="24"/>
          <w:szCs w:val="24"/>
        </w:rPr>
        <w:t>№</w:t>
      </w:r>
      <w:r w:rsidRPr="007B5091">
        <w:rPr>
          <w:rFonts w:ascii="Arial" w:hAnsi="Arial" w:cs="Arial"/>
          <w:sz w:val="24"/>
          <w:szCs w:val="24"/>
        </w:rPr>
        <w:t xml:space="preserve"> 294-ФЗ, и проводится по месту нахождения Органа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3.5.2. В процессе проведения документарной проверки муниципальными жилищными инспекторами в первую очередь рассматриваются документы юридического лица, индивидуального предпринимателя, имеющиеся в Органе контроля,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этого юридического лица, индивидуального предпринимателя муниципального жилищного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3.5.3. В процессе документарной проверки муниципальный жилищный инспектор рассматривает и проверяет сведения, содержащиеся в документах юридического лица или индивидуального предпринимателя, устанавливающие их организационно-правовую форму, права и обязанности, и документы, используемые для осуществления деятельности и связанные с исполнением ими требований, установленных в отношении муниципального жилищного фонда, исполнением предписаний Органа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3.5.4. При проведении документарной проверки, в случае, если достоверность сведений, содержащихся в документах, имеющихся в Органе контроля, вызывает обоснованные сомнения, либо эти сведения не позволяют оценить исполнение юридическим лицом, индивидуальным предпринимателем требований, установленных к муниципальному жилищному фонду, муниципальный жилищный инспектор направляет в адрес юридического лица, адрес индивидуального предпринимателя мотивированный запрос за подписью руководителя Органа контроля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руководителя Органа контроля о проведении документарной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3.5.5. В течение десяти рабочих дней со дня получения мотивированного запроса Органа контроля юридическое лицо, индивидуальный предприниматель обязаны направить в Орган контроля указанные в запросе документы.</w:t>
      </w:r>
    </w:p>
    <w:p w:rsidR="009A6E9E" w:rsidRPr="007B5091" w:rsidRDefault="00850D8E" w:rsidP="00416D7D">
      <w:pPr>
        <w:pStyle w:val="ConsPlusNormal"/>
        <w:ind w:firstLine="709"/>
        <w:jc w:val="both"/>
        <w:rPr>
          <w:rFonts w:ascii="Arial" w:hAnsi="Arial" w:cs="Arial"/>
          <w:sz w:val="24"/>
          <w:szCs w:val="24"/>
        </w:rPr>
      </w:pPr>
      <w:r>
        <w:rPr>
          <w:rFonts w:ascii="Arial" w:hAnsi="Arial" w:cs="Arial"/>
          <w:sz w:val="24"/>
          <w:szCs w:val="24"/>
        </w:rPr>
        <w:t xml:space="preserve">3.5.6.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уполномоченного должностного лица юридического лица. Юридическое лицо, индивидуальный предприниматель вправе представить </w:t>
      </w:r>
      <w:r>
        <w:rPr>
          <w:rFonts w:ascii="Arial" w:hAnsi="Arial" w:cs="Arial"/>
          <w:sz w:val="24"/>
          <w:szCs w:val="24"/>
        </w:rPr>
        <w:lastRenderedPageBreak/>
        <w:t>указанные в запросе документы в форме электронных документов, подписанных усиленной квалифицированной электронной подписью</w:t>
      </w:r>
      <w:r w:rsidR="009A6E9E" w:rsidRPr="007B5091">
        <w:rPr>
          <w:rFonts w:ascii="Arial" w:hAnsi="Arial" w:cs="Arial"/>
          <w:sz w:val="24"/>
          <w:szCs w:val="24"/>
        </w:rPr>
        <w:t>.</w:t>
      </w:r>
    </w:p>
    <w:p w:rsidR="009A6E9E" w:rsidRPr="007B5091" w:rsidRDefault="009A6E9E" w:rsidP="00416D7D">
      <w:pPr>
        <w:pStyle w:val="ConsPlusNormal"/>
        <w:ind w:firstLine="709"/>
        <w:jc w:val="both"/>
        <w:rPr>
          <w:rFonts w:ascii="Arial" w:hAnsi="Arial" w:cs="Arial"/>
          <w:sz w:val="24"/>
          <w:szCs w:val="24"/>
        </w:rPr>
      </w:pPr>
      <w:bookmarkStart w:id="10" w:name="P282"/>
      <w:bookmarkEnd w:id="10"/>
      <w:r w:rsidRPr="007B5091">
        <w:rPr>
          <w:rFonts w:ascii="Arial" w:hAnsi="Arial" w:cs="Arial"/>
          <w:sz w:val="24"/>
          <w:szCs w:val="24"/>
        </w:rPr>
        <w:t>3.5.7.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Органе контроля документах и (или) полученным в ходе осуществления муниципального жилищного контроля, информация об этом направляется муниципальным жилищным инспектором заказным письмом или иным доступным способом юридическому лицу, индивидуальному предпринимателю в виде письма за подписью руководителя Органа контроля с требованием представить в течение десяти рабочих дней необходимые пояснения в письменной форме.</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3.5.8. Юридическое лицо, индивидуальный предприниматель, представляющие в Орган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282" w:history="1">
        <w:r w:rsidRPr="007B5091">
          <w:rPr>
            <w:rFonts w:ascii="Arial" w:hAnsi="Arial" w:cs="Arial"/>
            <w:sz w:val="24"/>
            <w:szCs w:val="24"/>
          </w:rPr>
          <w:t>подпункте 3.5.7</w:t>
        </w:r>
      </w:hyperlink>
      <w:r w:rsidRPr="007B5091">
        <w:rPr>
          <w:rFonts w:ascii="Arial" w:hAnsi="Arial" w:cs="Arial"/>
          <w:sz w:val="24"/>
          <w:szCs w:val="24"/>
        </w:rPr>
        <w:t xml:space="preserve"> настоящего Административного регламента сведений, вправе представить дополнительно в Орган контроля документы, подтверждающие достоверность ранее представленных документов.</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3.5.9. Муниципальный жилищный инспектор обязан рассмотреть представленные руководителем или иным уполномоченным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муниципальный жилищный инспектор установит признаки нарушения требований к муниципальному жилищному фонду, он вправе провести выездную проверку.</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3.5.10. При проведении документарной проверки муниципальный жилищный инспектор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Органом контроля от иных органов государственного контроля (надзора), органов муниципального контроля.</w:t>
      </w:r>
    </w:p>
    <w:p w:rsidR="009A6E9E" w:rsidRPr="007B5091" w:rsidRDefault="009A6E9E" w:rsidP="00416D7D">
      <w:pPr>
        <w:pStyle w:val="ConsPlusNormal"/>
        <w:ind w:firstLine="709"/>
        <w:jc w:val="both"/>
        <w:rPr>
          <w:rFonts w:ascii="Arial" w:hAnsi="Arial" w:cs="Arial"/>
          <w:sz w:val="24"/>
          <w:szCs w:val="24"/>
        </w:rPr>
      </w:pPr>
      <w:bookmarkStart w:id="11" w:name="P286"/>
      <w:bookmarkEnd w:id="11"/>
      <w:r w:rsidRPr="007B5091">
        <w:rPr>
          <w:rFonts w:ascii="Arial" w:hAnsi="Arial" w:cs="Arial"/>
          <w:sz w:val="24"/>
          <w:szCs w:val="24"/>
        </w:rPr>
        <w:t>3.6. Выездная проверка.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3.6.1.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3.6.2. Выездная проверка проводится в случае, если при документарной проверке не представляется возможным:</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lastRenderedPageBreak/>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9A6E9E"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3.6.3. Выездная проверка начинается с предъявления служебного удостоверения муниципальными жилищными инспекторами,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руководителя Органа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составом иных лиц, привлекаемых, в случае необходимости к проведению проверок в установленном Федеральным </w:t>
      </w:r>
      <w:hyperlink r:id="rId54" w:history="1">
        <w:r w:rsidRPr="007B5091">
          <w:rPr>
            <w:rFonts w:ascii="Arial" w:hAnsi="Arial" w:cs="Arial"/>
            <w:sz w:val="24"/>
            <w:szCs w:val="24"/>
          </w:rPr>
          <w:t>законом</w:t>
        </w:r>
      </w:hyperlink>
      <w:r w:rsidRPr="007B5091">
        <w:rPr>
          <w:rFonts w:ascii="Arial" w:hAnsi="Arial" w:cs="Arial"/>
          <w:sz w:val="24"/>
          <w:szCs w:val="24"/>
        </w:rPr>
        <w:t xml:space="preserve"> </w:t>
      </w:r>
      <w:r w:rsidR="00DF4CB2" w:rsidRPr="007B5091">
        <w:rPr>
          <w:rFonts w:ascii="Arial" w:hAnsi="Arial" w:cs="Arial"/>
          <w:sz w:val="24"/>
          <w:szCs w:val="24"/>
        </w:rPr>
        <w:t>№</w:t>
      </w:r>
      <w:r w:rsidRPr="007B5091">
        <w:rPr>
          <w:rFonts w:ascii="Arial" w:hAnsi="Arial" w:cs="Arial"/>
          <w:sz w:val="24"/>
          <w:szCs w:val="24"/>
        </w:rPr>
        <w:t xml:space="preserve"> 294-ФЗ порядке со сроками и с условиями ее проведения.</w:t>
      </w:r>
    </w:p>
    <w:p w:rsidR="00850D8E" w:rsidRPr="007B5091" w:rsidRDefault="00850D8E" w:rsidP="00416D7D">
      <w:pPr>
        <w:pStyle w:val="ConsPlusNormal"/>
        <w:ind w:firstLine="709"/>
        <w:jc w:val="both"/>
        <w:rPr>
          <w:rFonts w:ascii="Arial" w:hAnsi="Arial" w:cs="Arial"/>
          <w:sz w:val="24"/>
          <w:szCs w:val="24"/>
        </w:rPr>
      </w:pPr>
      <w:r>
        <w:rPr>
          <w:rFonts w:ascii="Arial" w:hAnsi="Arial" w:cs="Arial"/>
          <w:sz w:val="24"/>
          <w:szCs w:val="24"/>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контроля составляет акт о невозможности проведения соответствующей проверки с указанием причин невозможности ее проведения. В этом случае Орган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3.6.4. При привлечении Органом контроля к проведению выездной проверки юридического лица, индивидуального предпринимателя экспертов, экспертных организаций, привлекаемые эксперты, экспертные организации не должны состоять в гражданско-правовых и трудовых отношениях с юридическими лицами, индивидуальными предпринимателями, в отношении которых проводится проверка, и являться аффилированными лицами проверяемых лиц.</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3.6.5.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(в отношении которых проводятся мероприятия по контролю), муниципальные жилищные инспекторы обязаны ознакомить подлежащих проверке лиц с настоящим Административным регламентом.</w:t>
      </w:r>
    </w:p>
    <w:p w:rsidR="009A6E9E" w:rsidRPr="007B5091" w:rsidRDefault="009A6E9E" w:rsidP="00416D7D">
      <w:pPr>
        <w:pStyle w:val="ConsPlusNormal"/>
        <w:ind w:firstLine="709"/>
        <w:jc w:val="both"/>
        <w:rPr>
          <w:rFonts w:ascii="Arial" w:hAnsi="Arial" w:cs="Arial"/>
          <w:sz w:val="24"/>
          <w:szCs w:val="24"/>
        </w:rPr>
      </w:pPr>
      <w:bookmarkStart w:id="12" w:name="P294"/>
      <w:bookmarkEnd w:id="12"/>
      <w:r w:rsidRPr="007B5091">
        <w:rPr>
          <w:rFonts w:ascii="Arial" w:hAnsi="Arial" w:cs="Arial"/>
          <w:sz w:val="24"/>
          <w:szCs w:val="24"/>
        </w:rPr>
        <w:t>3.7. Оформление результатов проверки. Основанием для начала данной административной процедуры является окончание срока, отведенного для проведения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3.7.1. Критерием принятия решения для оформления акта проверки является завершение мероприятий по контролю, указанных в распоряжении (приказе) о проведении соответствующей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Оформление результатов проверки осуществляется муниципальными жилищными инспекторами, проводившими проверку, путем составления </w:t>
      </w:r>
      <w:hyperlink r:id="rId55" w:history="1">
        <w:r w:rsidRPr="007B5091">
          <w:rPr>
            <w:rFonts w:ascii="Arial" w:hAnsi="Arial" w:cs="Arial"/>
            <w:sz w:val="24"/>
            <w:szCs w:val="24"/>
          </w:rPr>
          <w:t>Акта</w:t>
        </w:r>
      </w:hyperlink>
      <w:r w:rsidRPr="007B5091">
        <w:rPr>
          <w:rFonts w:ascii="Arial" w:hAnsi="Arial" w:cs="Arial"/>
          <w:sz w:val="24"/>
          <w:szCs w:val="24"/>
        </w:rPr>
        <w:t xml:space="preserve"> по установленной Приказом Минэкономразвития РФ от 30.04.2009 </w:t>
      </w:r>
      <w:r w:rsidR="005B17C6" w:rsidRPr="007B5091">
        <w:rPr>
          <w:rFonts w:ascii="Arial" w:hAnsi="Arial" w:cs="Arial"/>
          <w:sz w:val="24"/>
          <w:szCs w:val="24"/>
        </w:rPr>
        <w:t>№</w:t>
      </w:r>
      <w:r w:rsidRPr="007B5091">
        <w:rPr>
          <w:rFonts w:ascii="Arial" w:hAnsi="Arial" w:cs="Arial"/>
          <w:sz w:val="24"/>
          <w:szCs w:val="24"/>
        </w:rPr>
        <w:t xml:space="preserve"> 141 форме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w:t>
      </w:r>
      <w:r w:rsidRPr="007B5091">
        <w:rPr>
          <w:rFonts w:ascii="Arial" w:hAnsi="Arial" w:cs="Arial"/>
          <w:sz w:val="24"/>
          <w:szCs w:val="24"/>
        </w:rPr>
        <w:lastRenderedPageBreak/>
        <w:t>лица, индивидуальному предпринимателю, его уполномоченному представителю, под роспись об ознакомлении либо об отказе в ознакомлении с актом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проверок, акт направляется муниципальным жилищным инспектором заказным почтовым отправлением с уведомлением о вручении, которое приобщается к экземпляру акта проверки, хранящемуся в деле Органа контроля.</w:t>
      </w:r>
    </w:p>
    <w:p w:rsidR="001E2508" w:rsidRPr="007B5091" w:rsidRDefault="001E2508" w:rsidP="00416D7D">
      <w:pPr>
        <w:pStyle w:val="ConsPlusNormal"/>
        <w:ind w:firstLine="709"/>
        <w:jc w:val="both"/>
        <w:rPr>
          <w:rFonts w:ascii="Arial" w:hAnsi="Arial" w:cs="Arial"/>
          <w:sz w:val="24"/>
          <w:szCs w:val="24"/>
        </w:rPr>
      </w:pPr>
      <w:r w:rsidRPr="007B5091">
        <w:rPr>
          <w:rFonts w:ascii="Arial" w:hAnsi="Arial" w:cs="Arial"/>
          <w:sz w:val="24"/>
          <w:szCs w:val="24"/>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Акт проверки оформляется непосредственно после ее завершения.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3.7.2. К акту проверки прилагаются объяснения работников юридического лица, индивидуального предпринимателя, на которых возлагается ответственность за нарушение требований, установленных к муниципальному жилищному фонду, предписания Органа контроля об устранении выявленных нарушений и иные связанные с результатами проверки документы, в том числе фотоснимки или их копии.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3.7.3. В случае, если для проведения внеплановой выездной проверки требовалось согласование ее проведения с прокуратурой города Норильска, копия акта проверки направляется в прокуратуру города Норильска в течение пяти рабочих дней со дня составления акта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3.7.4. Муниципальными жилищными инспекторами осуществляется запись о проведенной проверке в </w:t>
      </w:r>
      <w:hyperlink r:id="rId56" w:history="1">
        <w:r w:rsidRPr="007B5091">
          <w:rPr>
            <w:rFonts w:ascii="Arial" w:hAnsi="Arial" w:cs="Arial"/>
            <w:sz w:val="24"/>
            <w:szCs w:val="24"/>
          </w:rPr>
          <w:t>Журнале</w:t>
        </w:r>
      </w:hyperlink>
      <w:r w:rsidRPr="007B5091">
        <w:rPr>
          <w:rFonts w:ascii="Arial" w:hAnsi="Arial" w:cs="Arial"/>
          <w:sz w:val="24"/>
          <w:szCs w:val="24"/>
        </w:rPr>
        <w:t xml:space="preserve"> учета проверок юридического лица, индивидуального предпринимателя, проводимых органами муниципального жилищного контроля, по типовой форме, утвержденной Приказом Минэкономразвития РФ от 30.04.2009 </w:t>
      </w:r>
      <w:r w:rsidR="005B17C6" w:rsidRPr="007B5091">
        <w:rPr>
          <w:rFonts w:ascii="Arial" w:hAnsi="Arial" w:cs="Arial"/>
          <w:sz w:val="24"/>
          <w:szCs w:val="24"/>
        </w:rPr>
        <w:t>№</w:t>
      </w:r>
      <w:r w:rsidRPr="007B5091">
        <w:rPr>
          <w:rFonts w:ascii="Arial" w:hAnsi="Arial" w:cs="Arial"/>
          <w:sz w:val="24"/>
          <w:szCs w:val="24"/>
        </w:rPr>
        <w:t xml:space="preserve"> 141, либо в акте проверки о невозможности внесения такой записи в связи с отсутствием у юридического лица, индивидуального предпринимателя указанного журнала.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3.7.5.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контроля.</w:t>
      </w:r>
      <w:r w:rsidR="001E2508" w:rsidRPr="007B5091">
        <w:rPr>
          <w:rFonts w:ascii="Arial" w:hAnsi="Arial" w:cs="Arial"/>
          <w:sz w:val="24"/>
          <w:szCs w:val="24"/>
        </w:rPr>
        <w:t xml:space="preserve">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3.7.6. Должностными лицами, ответственными за осуществление </w:t>
      </w:r>
      <w:r w:rsidRPr="007B5091">
        <w:rPr>
          <w:rFonts w:ascii="Arial" w:hAnsi="Arial" w:cs="Arial"/>
          <w:sz w:val="24"/>
          <w:szCs w:val="24"/>
        </w:rPr>
        <w:lastRenderedPageBreak/>
        <w:t xml:space="preserve">административной процедуры, предусмотренной </w:t>
      </w:r>
      <w:hyperlink w:anchor="P294" w:history="1">
        <w:r w:rsidRPr="007B5091">
          <w:rPr>
            <w:rFonts w:ascii="Arial" w:hAnsi="Arial" w:cs="Arial"/>
            <w:sz w:val="24"/>
            <w:szCs w:val="24"/>
          </w:rPr>
          <w:t>пунктом 3.7</w:t>
        </w:r>
      </w:hyperlink>
      <w:r w:rsidRPr="007B5091">
        <w:rPr>
          <w:rFonts w:ascii="Arial" w:hAnsi="Arial" w:cs="Arial"/>
          <w:sz w:val="24"/>
          <w:szCs w:val="24"/>
        </w:rPr>
        <w:t xml:space="preserve"> настоящего Административного регламента, являются: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 Центральном районе (за исключением поселка Снежногорск) - начальник отдела технического контроля Управления жилищно-коммунального хозяйства Администрации города Норильска, главный специалист отдела технического контроля Управления жилищно-коммунального хозяйства Администрации города Норильска;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 районе Кайеркан - начальник отдела по управлению городским хозяйством Кайерканского территориального управления Администрации города Норильска, ведущий специалист отдела по управлению городским хозяйством Кайерканского территориального управления Администрации города Норильска;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 районе Талнах - начальник отдела городского хозяйства Талнахского территориального управления Администрации города Норильска, заместитель начальника отдела городского хозяйства Талнахского территориального управления Администрации города Норильска, главный специалист отдела городского хозяйства Талнахского территориального управления Администрации города Норильска, ведущий специалист отдела городского хозяйства Талнахского территориального управления Администрации города Норильска;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 поселке Снежногорск - ведущий специалист общего отдела Снежногорского территориального управления Администрации города Норильска.</w:t>
      </w:r>
    </w:p>
    <w:p w:rsidR="009A6E9E" w:rsidRPr="007B5091" w:rsidRDefault="009A6E9E" w:rsidP="00416D7D">
      <w:pPr>
        <w:pStyle w:val="ConsPlusNormal"/>
        <w:ind w:firstLine="709"/>
        <w:jc w:val="both"/>
        <w:rPr>
          <w:rFonts w:ascii="Arial" w:hAnsi="Arial" w:cs="Arial"/>
          <w:sz w:val="24"/>
          <w:szCs w:val="24"/>
        </w:rPr>
      </w:pPr>
      <w:bookmarkStart w:id="13" w:name="P313"/>
      <w:bookmarkEnd w:id="13"/>
      <w:r w:rsidRPr="007B5091">
        <w:rPr>
          <w:rFonts w:ascii="Arial" w:hAnsi="Arial" w:cs="Arial"/>
          <w:sz w:val="24"/>
          <w:szCs w:val="24"/>
        </w:rPr>
        <w:t>3.8. Принятие мер в отношении фактов нарушений, выявленных в ходе проверки. Основанием для начала данной административной процедуры являются выявленные в ходе проверки факты нарушений.</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3.8.1. В случае выявления при проведении проверки нарушений юридическим лицом, индивидуальным предпринимателем требований, установленных к муниципальному жилищному фонду, муниципальные жилищные инспекторы, в пределах полномочий, предусмотренных нормативными правовыми актами, обязаны:</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1) выдать юридическому лицу, индивидуальному предпринимателю подписанное руководителем Органа контроля </w:t>
      </w:r>
      <w:hyperlink w:anchor="P394" w:history="1">
        <w:r w:rsidRPr="007B5091">
          <w:rPr>
            <w:rFonts w:ascii="Arial" w:hAnsi="Arial" w:cs="Arial"/>
            <w:sz w:val="24"/>
            <w:szCs w:val="24"/>
          </w:rPr>
          <w:t>Предписание</w:t>
        </w:r>
      </w:hyperlink>
      <w:r w:rsidRPr="007B5091">
        <w:rPr>
          <w:rFonts w:ascii="Arial" w:hAnsi="Arial" w:cs="Arial"/>
          <w:sz w:val="24"/>
          <w:szCs w:val="24"/>
        </w:rPr>
        <w:t xml:space="preserve"> Органа контроля по утвержденной форме (приложение </w:t>
      </w:r>
      <w:r w:rsidR="005B17C6" w:rsidRPr="007B5091">
        <w:rPr>
          <w:rFonts w:ascii="Arial" w:hAnsi="Arial" w:cs="Arial"/>
          <w:sz w:val="24"/>
          <w:szCs w:val="24"/>
        </w:rPr>
        <w:t>№</w:t>
      </w:r>
      <w:r w:rsidRPr="007B5091">
        <w:rPr>
          <w:rFonts w:ascii="Arial" w:hAnsi="Arial" w:cs="Arial"/>
          <w:sz w:val="24"/>
          <w:szCs w:val="24"/>
        </w:rPr>
        <w:t xml:space="preserve"> 1)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w:t>
      </w:r>
      <w:r w:rsidR="001E2508" w:rsidRPr="007B5091">
        <w:rPr>
          <w:rFonts w:ascii="Arial" w:hAnsi="Arial" w:cs="Arial"/>
          <w:sz w:val="24"/>
          <w:szCs w:val="24"/>
        </w:rPr>
        <w:t xml:space="preserve">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7B5091">
        <w:rPr>
          <w:rFonts w:ascii="Arial" w:hAnsi="Arial" w:cs="Arial"/>
          <w:sz w:val="24"/>
          <w:szCs w:val="24"/>
        </w:rPr>
        <w:t xml:space="preserve"> безопасности государства, предупреждению возникновения чрезвычайных ситуаций природного и техногенного характера.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Предписанию присваивается порядковый номер. Регистрация предписаний должностными лицами Органа контроля производится в </w:t>
      </w:r>
      <w:hyperlink w:anchor="P497" w:history="1">
        <w:r w:rsidRPr="007B5091">
          <w:rPr>
            <w:rFonts w:ascii="Arial" w:hAnsi="Arial" w:cs="Arial"/>
            <w:sz w:val="24"/>
            <w:szCs w:val="24"/>
          </w:rPr>
          <w:t>Журнале</w:t>
        </w:r>
      </w:hyperlink>
      <w:r w:rsidRPr="007B5091">
        <w:rPr>
          <w:rFonts w:ascii="Arial" w:hAnsi="Arial" w:cs="Arial"/>
          <w:sz w:val="24"/>
          <w:szCs w:val="24"/>
        </w:rPr>
        <w:t xml:space="preserve"> по форме, согласно приложению </w:t>
      </w:r>
      <w:r w:rsidR="005B17C6" w:rsidRPr="007B5091">
        <w:rPr>
          <w:rFonts w:ascii="Arial" w:hAnsi="Arial" w:cs="Arial"/>
          <w:sz w:val="24"/>
          <w:szCs w:val="24"/>
        </w:rPr>
        <w:t>№</w:t>
      </w:r>
      <w:r w:rsidRPr="007B5091">
        <w:rPr>
          <w:rFonts w:ascii="Arial" w:hAnsi="Arial" w:cs="Arial"/>
          <w:sz w:val="24"/>
          <w:szCs w:val="24"/>
        </w:rPr>
        <w:t xml:space="preserve"> 2 к настоящему Административному регламенту, который должен быть прошнурован, пронумерован, заверен подписью руководителя Органа контроля и скреплен печатью Органа контроля;</w:t>
      </w:r>
    </w:p>
    <w:p w:rsidR="00DF4CB2"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w:t>
      </w:r>
      <w:r w:rsidR="009044F7" w:rsidRPr="007B5091">
        <w:rPr>
          <w:rFonts w:ascii="Arial" w:hAnsi="Arial" w:cs="Arial"/>
          <w:sz w:val="24"/>
          <w:szCs w:val="24"/>
        </w:rPr>
        <w:t xml:space="preserve"> музейным предметам и музейным коллекциям, включенным в состав Музейного фонда Российской Федерации, особо ценным, в том числе уникальным, </w:t>
      </w:r>
      <w:r w:rsidR="009044F7" w:rsidRPr="007B5091">
        <w:rPr>
          <w:rFonts w:ascii="Arial" w:hAnsi="Arial" w:cs="Arial"/>
          <w:sz w:val="24"/>
          <w:szCs w:val="24"/>
        </w:rPr>
        <w:lastRenderedPageBreak/>
        <w:t>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7B5091">
        <w:rPr>
          <w:rFonts w:ascii="Arial" w:hAnsi="Arial" w:cs="Arial"/>
          <w:sz w:val="24"/>
          <w:szCs w:val="24"/>
        </w:rPr>
        <w:t xml:space="preserve">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r w:rsidR="00DF4CB2" w:rsidRPr="007B5091">
        <w:rPr>
          <w:rFonts w:ascii="Arial" w:hAnsi="Arial" w:cs="Arial"/>
          <w:sz w:val="24"/>
          <w:szCs w:val="24"/>
        </w:rPr>
        <w:t>;</w:t>
      </w:r>
    </w:p>
    <w:p w:rsidR="009A6E9E" w:rsidRPr="007B5091" w:rsidRDefault="00DF4CB2" w:rsidP="00416D7D">
      <w:pPr>
        <w:pStyle w:val="ConsPlusNormal"/>
        <w:ind w:firstLine="709"/>
        <w:jc w:val="both"/>
        <w:rPr>
          <w:rFonts w:ascii="Arial" w:hAnsi="Arial" w:cs="Arial"/>
          <w:sz w:val="24"/>
          <w:szCs w:val="24"/>
        </w:rPr>
      </w:pPr>
      <w:r w:rsidRPr="007B5091">
        <w:rPr>
          <w:rFonts w:ascii="Arial" w:hAnsi="Arial" w:cs="Arial"/>
          <w:sz w:val="24"/>
          <w:szCs w:val="24"/>
        </w:rPr>
        <w:t>3) если в установленный в предписании срок юридическое лицо, индивидуальный предприниматель не выполнили требование по устранению выявленных нарушений, должностные лица Органа контроля в срок не более 30 календарных дней после проведения внеплановой проверки подготавливают и направляют соответствующие требования в судебные органы для принудительного устранения выявленных нарушений</w:t>
      </w:r>
      <w:r w:rsidR="009A6E9E" w:rsidRPr="007B5091">
        <w:rPr>
          <w:rFonts w:ascii="Arial" w:hAnsi="Arial" w:cs="Arial"/>
          <w:sz w:val="24"/>
          <w:szCs w:val="24"/>
        </w:rPr>
        <w:t>.</w:t>
      </w:r>
    </w:p>
    <w:p w:rsidR="009A6E9E" w:rsidRPr="007B5091" w:rsidRDefault="009A6E9E" w:rsidP="00416D7D">
      <w:pPr>
        <w:pStyle w:val="ConsPlusNormal"/>
        <w:ind w:firstLine="709"/>
        <w:jc w:val="both"/>
        <w:rPr>
          <w:rFonts w:ascii="Arial" w:hAnsi="Arial" w:cs="Arial"/>
          <w:sz w:val="24"/>
          <w:szCs w:val="24"/>
        </w:rPr>
      </w:pPr>
      <w:bookmarkStart w:id="14" w:name="P318"/>
      <w:bookmarkEnd w:id="14"/>
      <w:r w:rsidRPr="007B5091">
        <w:rPr>
          <w:rFonts w:ascii="Arial" w:hAnsi="Arial" w:cs="Arial"/>
          <w:sz w:val="24"/>
          <w:szCs w:val="24"/>
        </w:rPr>
        <w:t>3.8.2. В случае, если при проведении проверки установлено, что деятельность юридического лица, индивидуального предпринимателя, эксплуатация ими зданий, строений, сооружений, помещений, оборудования, подобных объектов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w:t>
      </w:r>
      <w:r w:rsidR="009044F7" w:rsidRPr="007B5091">
        <w:rPr>
          <w:rFonts w:ascii="Arial" w:hAnsi="Arial" w:cs="Arial"/>
          <w:sz w:val="24"/>
          <w:szCs w:val="24"/>
        </w:rPr>
        <w:t xml:space="preserve">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7B5091">
        <w:rPr>
          <w:rFonts w:ascii="Arial" w:hAnsi="Arial" w:cs="Arial"/>
          <w:sz w:val="24"/>
          <w:szCs w:val="24"/>
        </w:rPr>
        <w:t xml:space="preserve"> безопасности государства, возникновения чрезвычайных ситуаций природного и техногенного характера или такой вред причинен, руководитель Органа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индивидуального предпринимателя в порядке, установленном </w:t>
      </w:r>
      <w:hyperlink r:id="rId57" w:history="1">
        <w:r w:rsidRPr="007B5091">
          <w:rPr>
            <w:rFonts w:ascii="Arial" w:hAnsi="Arial" w:cs="Arial"/>
            <w:sz w:val="24"/>
            <w:szCs w:val="24"/>
          </w:rPr>
          <w:t>Кодексом</w:t>
        </w:r>
      </w:hyperlink>
      <w:r w:rsidRPr="007B5091">
        <w:rPr>
          <w:rFonts w:ascii="Arial" w:hAnsi="Arial" w:cs="Arial"/>
          <w:sz w:val="24"/>
          <w:szCs w:val="24"/>
        </w:rPr>
        <w:t xml:space="preserve"> Российской Федерации об административных правонарушениях,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 а в отношении нанимателей незамедлительного обеспечения сохранности занимаемого помещения муниципального жилищного фонда.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3.8.3. В случае выявления муниципальным жилищным инспектором при проведении проверки фактов нарушения субъектом проверки обязательных требований, принятие мер по пресечению и (или) устранению которых не относится к его компетенции, руководитель Органа контроля в течение 3-х рабочих дней с даты составления акта проверки направляет материалы проверки в Службу строительного надзора и жилищного контроля по Красноярскому краю.</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3.8.4. В случае выявления признаков уголовного преступления руководитель Органа контроля направляет материалы в уполномоченный правоохранительный орган для возбуждения уголовного дела.</w:t>
      </w:r>
    </w:p>
    <w:p w:rsidR="009A6E9E" w:rsidRPr="007B5091" w:rsidRDefault="009A6E9E" w:rsidP="00416D7D">
      <w:pPr>
        <w:pStyle w:val="ConsPlusNormal"/>
        <w:ind w:firstLine="709"/>
        <w:jc w:val="both"/>
        <w:rPr>
          <w:rFonts w:ascii="Arial" w:hAnsi="Arial" w:cs="Arial"/>
          <w:sz w:val="24"/>
          <w:szCs w:val="24"/>
        </w:rPr>
      </w:pPr>
      <w:bookmarkStart w:id="15" w:name="P321"/>
      <w:bookmarkEnd w:id="15"/>
      <w:r w:rsidRPr="007B5091">
        <w:rPr>
          <w:rFonts w:ascii="Arial" w:hAnsi="Arial" w:cs="Arial"/>
          <w:sz w:val="24"/>
          <w:szCs w:val="24"/>
        </w:rPr>
        <w:t xml:space="preserve">3.8.5.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 Орган контроля 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w:t>
      </w:r>
      <w:hyperlink r:id="rId58" w:history="1">
        <w:r w:rsidRPr="007B5091">
          <w:rPr>
            <w:rFonts w:ascii="Arial" w:hAnsi="Arial" w:cs="Arial"/>
            <w:sz w:val="24"/>
            <w:szCs w:val="24"/>
          </w:rPr>
          <w:t>кодекса</w:t>
        </w:r>
      </w:hyperlink>
      <w:r w:rsidRPr="007B5091">
        <w:rPr>
          <w:rFonts w:ascii="Arial" w:hAnsi="Arial" w:cs="Arial"/>
          <w:sz w:val="24"/>
          <w:szCs w:val="24"/>
        </w:rPr>
        <w:t xml:space="preserve"> Российской </w:t>
      </w:r>
      <w:r w:rsidRPr="007B5091">
        <w:rPr>
          <w:rFonts w:ascii="Arial" w:hAnsi="Arial" w:cs="Arial"/>
          <w:sz w:val="24"/>
          <w:szCs w:val="24"/>
        </w:rPr>
        <w:lastRenderedPageBreak/>
        <w:t>Федерации, и о признании договора управления данным домом недействительным.</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3.8.6. Критерии принятия решения о мерах, которые необходимо принять по фактам нарушений, выявленных при проведении проверки, указаны в </w:t>
      </w:r>
      <w:hyperlink w:anchor="P318" w:history="1">
        <w:r w:rsidRPr="007B5091">
          <w:rPr>
            <w:rFonts w:ascii="Arial" w:hAnsi="Arial" w:cs="Arial"/>
            <w:sz w:val="24"/>
            <w:szCs w:val="24"/>
          </w:rPr>
          <w:t>пунктах 3.8.2</w:t>
        </w:r>
      </w:hyperlink>
      <w:r w:rsidRPr="007B5091">
        <w:rPr>
          <w:rFonts w:ascii="Arial" w:hAnsi="Arial" w:cs="Arial"/>
          <w:sz w:val="24"/>
          <w:szCs w:val="24"/>
        </w:rPr>
        <w:t xml:space="preserve"> - </w:t>
      </w:r>
      <w:hyperlink w:anchor="P321" w:history="1">
        <w:r w:rsidRPr="007B5091">
          <w:rPr>
            <w:rFonts w:ascii="Arial" w:hAnsi="Arial" w:cs="Arial"/>
            <w:sz w:val="24"/>
            <w:szCs w:val="24"/>
          </w:rPr>
          <w:t>3.8.5</w:t>
        </w:r>
      </w:hyperlink>
      <w:r w:rsidRPr="007B5091">
        <w:rPr>
          <w:rFonts w:ascii="Arial" w:hAnsi="Arial" w:cs="Arial"/>
          <w:sz w:val="24"/>
          <w:szCs w:val="24"/>
        </w:rPr>
        <w:t xml:space="preserve"> настоящего Административного регламента.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3.8.7. Должностным лицом, ответственным за осуществление административной процедуры, предусмотренной </w:t>
      </w:r>
      <w:hyperlink w:anchor="P313" w:history="1">
        <w:r w:rsidRPr="007B5091">
          <w:rPr>
            <w:rFonts w:ascii="Arial" w:hAnsi="Arial" w:cs="Arial"/>
            <w:sz w:val="24"/>
            <w:szCs w:val="24"/>
          </w:rPr>
          <w:t>пунктом 3.8</w:t>
        </w:r>
      </w:hyperlink>
      <w:r w:rsidRPr="007B5091">
        <w:rPr>
          <w:rFonts w:ascii="Arial" w:hAnsi="Arial" w:cs="Arial"/>
          <w:sz w:val="24"/>
          <w:szCs w:val="24"/>
        </w:rPr>
        <w:t xml:space="preserve"> настоящего Административного регламента, является руководитель соответствующего Органа контроля, а в случае его временного отсутствия - должностное лицо, официально исполняющее обязанности должности руководителя Органа контроля.</w:t>
      </w:r>
    </w:p>
    <w:p w:rsidR="009A6E9E" w:rsidRPr="007B5091" w:rsidRDefault="009A6E9E" w:rsidP="00416D7D">
      <w:pPr>
        <w:pStyle w:val="ConsPlusNormal"/>
        <w:ind w:firstLine="709"/>
        <w:jc w:val="center"/>
        <w:rPr>
          <w:rFonts w:ascii="Arial" w:hAnsi="Arial" w:cs="Arial"/>
          <w:sz w:val="24"/>
          <w:szCs w:val="24"/>
        </w:rPr>
      </w:pP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4. Порядок и формы контроля за осуществлением муниципального</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жилищного контроля</w:t>
      </w:r>
    </w:p>
    <w:p w:rsidR="009A6E9E" w:rsidRPr="007B5091" w:rsidRDefault="009A6E9E" w:rsidP="00416D7D">
      <w:pPr>
        <w:pStyle w:val="ConsPlusNormal"/>
        <w:ind w:firstLine="709"/>
        <w:jc w:val="both"/>
        <w:rPr>
          <w:rFonts w:ascii="Arial" w:hAnsi="Arial" w:cs="Arial"/>
          <w:sz w:val="24"/>
          <w:szCs w:val="24"/>
        </w:rPr>
      </w:pPr>
    </w:p>
    <w:p w:rsidR="009A6E9E" w:rsidRPr="007B5091" w:rsidRDefault="009A6E9E" w:rsidP="00416D7D">
      <w:pPr>
        <w:pStyle w:val="ConsPlusNormal"/>
        <w:ind w:firstLine="709"/>
        <w:jc w:val="both"/>
        <w:rPr>
          <w:rFonts w:ascii="Arial" w:hAnsi="Arial" w:cs="Arial"/>
          <w:sz w:val="24"/>
          <w:szCs w:val="24"/>
        </w:rPr>
      </w:pPr>
      <w:bookmarkStart w:id="16" w:name="P328"/>
      <w:bookmarkEnd w:id="16"/>
      <w:r w:rsidRPr="007B5091">
        <w:rPr>
          <w:rFonts w:ascii="Arial" w:hAnsi="Arial" w:cs="Arial"/>
          <w:sz w:val="24"/>
          <w:szCs w:val="24"/>
        </w:rPr>
        <w:t>4.1. Текущий контроль за соблюдением и исполнением должностными лицами Органа контроля, муниципальными жилищными инспекторами (далее - должностные лица Органа контроля) положений настоящего Административного регламента и иных нормативных правовых актов, устанавливающих требования к осуществлению муниципального жилищного контроля, последовательности действий, определенных административными процедурами по осуществлению муниципального жилищного контроля, а также за принятием муниципальными жилищными инспекторами решений осуществляется в порядке и с периодичностью, определенными правовым актом Администрации города Норильска, издаваемым руководителем Органа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4.2 Должностные лица Органа контроля в случае ненадлежащего исполнения соответственно трудовых функций, служебных (должностных) обязанностей, совершения противоправных действий (бездействия) при организации и проведении муниципального жилищного контроля несут персональную ответственность в соответствии с законодательством Российской Федерации.</w:t>
      </w:r>
    </w:p>
    <w:p w:rsidR="009A6E9E" w:rsidRPr="007B5091" w:rsidRDefault="009A6E9E" w:rsidP="00416D7D">
      <w:pPr>
        <w:pStyle w:val="ConsPlusNormal"/>
        <w:ind w:firstLine="709"/>
        <w:jc w:val="both"/>
        <w:rPr>
          <w:rFonts w:ascii="Arial" w:hAnsi="Arial" w:cs="Arial"/>
          <w:sz w:val="24"/>
          <w:szCs w:val="24"/>
        </w:rPr>
      </w:pPr>
      <w:bookmarkStart w:id="17" w:name="P330"/>
      <w:bookmarkEnd w:id="17"/>
      <w:r w:rsidRPr="007B5091">
        <w:rPr>
          <w:rFonts w:ascii="Arial" w:hAnsi="Arial" w:cs="Arial"/>
          <w:sz w:val="24"/>
          <w:szCs w:val="24"/>
        </w:rPr>
        <w:t>4.3. Контроль за полнотой и качеством осуществления муниципального жилищного контроля включает в себя проведение плановых и внеплановых проверок, в том числе выявление и устранение нарушений прав субъектов проверок, рассмотрение, принятие решений и подготовку ответов на обращения юридических лиц и индивидуальных предпринимателей, а также органов контроля и (или) надзора, содержащие жалобы на действие (бездействие) Органов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Порядок и периодичность проведения плановых и внеплановых проверок за полнотой и качеством осуществления муниципального жилищного контроля устанавливается правовым актом Администрации города Норильска, издаваемым руководителем Органа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4.4. Муниципальный жилищный контроль может быть предметом общественного контроля, осуществляемого посредством обращения объединений юридических лиц, индивидуальных предпринимателей, саморегулируемых организаций:</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в суд в защиту нарушенных при осуществлении муниципального контроля прав и (или) законных интересов юридических лиц, индивидуальных предпринимателей.</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4.5. По результатам проведенных проверок (плановых и внеплановых) в случае выявления нарушений должностные лица Органа контроля привлекаются к ответственности в порядке, установленном законодательством Российской </w:t>
      </w:r>
      <w:r w:rsidRPr="007B5091">
        <w:rPr>
          <w:rFonts w:ascii="Arial" w:hAnsi="Arial" w:cs="Arial"/>
          <w:sz w:val="24"/>
          <w:szCs w:val="24"/>
        </w:rPr>
        <w:lastRenderedPageBreak/>
        <w:t>Федерации.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4.6. О мерах, принятых в отношении виновных в нарушении законодательства Российской Федерации должностных лиц Органа контроля, в течение десяти дней со дня принятия таких мер Орган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9A6E9E" w:rsidRPr="007B5091" w:rsidRDefault="009A6E9E" w:rsidP="00416D7D">
      <w:pPr>
        <w:pStyle w:val="ConsPlusNormal"/>
        <w:ind w:firstLine="709"/>
        <w:jc w:val="center"/>
        <w:rPr>
          <w:rFonts w:ascii="Arial" w:hAnsi="Arial" w:cs="Arial"/>
          <w:sz w:val="24"/>
          <w:szCs w:val="24"/>
        </w:rPr>
      </w:pP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5. Досудебный (внесудебный) порядок обжалования решений и</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действий (бездействия) органа муниципального жилищного</w:t>
      </w:r>
    </w:p>
    <w:p w:rsidR="009A6E9E" w:rsidRPr="007B5091" w:rsidRDefault="009A6E9E" w:rsidP="00416D7D">
      <w:pPr>
        <w:pStyle w:val="ConsPlusNormal"/>
        <w:ind w:firstLine="709"/>
        <w:jc w:val="center"/>
        <w:rPr>
          <w:rFonts w:ascii="Arial" w:hAnsi="Arial" w:cs="Arial"/>
          <w:sz w:val="24"/>
          <w:szCs w:val="24"/>
        </w:rPr>
      </w:pPr>
      <w:r w:rsidRPr="007B5091">
        <w:rPr>
          <w:rFonts w:ascii="Arial" w:hAnsi="Arial" w:cs="Arial"/>
          <w:sz w:val="24"/>
          <w:szCs w:val="24"/>
        </w:rPr>
        <w:t>контроля, а также его должностных лиц</w:t>
      </w:r>
    </w:p>
    <w:p w:rsidR="009A6E9E" w:rsidRPr="007B5091" w:rsidRDefault="009A6E9E" w:rsidP="00416D7D">
      <w:pPr>
        <w:pStyle w:val="ConsPlusNormal"/>
        <w:ind w:firstLine="709"/>
        <w:jc w:val="center"/>
        <w:rPr>
          <w:rFonts w:ascii="Arial" w:hAnsi="Arial" w:cs="Arial"/>
          <w:sz w:val="24"/>
          <w:szCs w:val="24"/>
        </w:rPr>
      </w:pP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5.1.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(далее - Заявители) имеют право на досудебное (внесудебное) обжалование действий (бездействий) и решений должностных лиц Органа контроля, осуществляемых (принятых) в ходе проведения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В досудебном (внесудебном) порядке Заявители вправе обжаловать действия (бездействие):</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должностных лиц (кроме руководителя) Органа контроля - руководителю Органа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руководителя Органа контроля - заместителю Руководителя Администрации города Норильска по городскому хозяйству (в отношении руководителя Органа контроля по Центральному району), Руководителю Администрации города Норильска.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5.2. Предметом досудебного (внесудебного) обжалования является несоблюдение законодательства Российской Федерации, Красноярского края, правовых актов муниципального образования город Норильск, прав и законных интересов Заявителя при проведении проверки, в том числе в случае:</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необоснованного (незаконного) включения субъекта проверки в ежегодный план проведения плановых проверок Администрацией города Норильска;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проведения внеплановой проверки в отсутствие оснований для ее проведения;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проведение проверки без приказа руководителя Органа контроля о ее проведении в соответствии с ее назначением;</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 проведение проверки вне исполнения служебных обязанностей, выездной проверки без служебных удостоверений, копии распоряжения (приказа) руководителя, заместителя руководителя органа муниципального жилищного контроля и в случае, предусмотренном </w:t>
      </w:r>
      <w:hyperlink r:id="rId59" w:history="1">
        <w:r w:rsidRPr="007B5091">
          <w:rPr>
            <w:rFonts w:ascii="Arial" w:hAnsi="Arial" w:cs="Arial"/>
            <w:sz w:val="24"/>
            <w:szCs w:val="24"/>
          </w:rPr>
          <w:t>частью 5 статьи 10</w:t>
        </w:r>
      </w:hyperlink>
      <w:r w:rsidRPr="007B5091">
        <w:rPr>
          <w:rFonts w:ascii="Arial" w:hAnsi="Arial" w:cs="Arial"/>
          <w:sz w:val="24"/>
          <w:szCs w:val="24"/>
        </w:rPr>
        <w:t xml:space="preserve"> Федерального закона </w:t>
      </w:r>
      <w:r w:rsidR="005B17C6" w:rsidRPr="007B5091">
        <w:rPr>
          <w:rFonts w:ascii="Arial" w:hAnsi="Arial" w:cs="Arial"/>
          <w:sz w:val="24"/>
          <w:szCs w:val="24"/>
        </w:rPr>
        <w:t>№</w:t>
      </w:r>
      <w:r w:rsidRPr="007B5091">
        <w:rPr>
          <w:rFonts w:ascii="Arial" w:hAnsi="Arial" w:cs="Arial"/>
          <w:sz w:val="24"/>
          <w:szCs w:val="24"/>
        </w:rPr>
        <w:t xml:space="preserve"> 294-ФЗ, копии документа о согласовании проведения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препятствие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непредоставление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информации и документов, относящиеся к предмету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неознакомление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lastRenderedPageBreak/>
        <w:t xml:space="preserve">- несоблюдение сроков проведения проверки, установленные Федеральным </w:t>
      </w:r>
      <w:hyperlink r:id="rId60" w:history="1">
        <w:r w:rsidRPr="007B5091">
          <w:rPr>
            <w:rFonts w:ascii="Arial" w:hAnsi="Arial" w:cs="Arial"/>
            <w:sz w:val="24"/>
            <w:szCs w:val="24"/>
          </w:rPr>
          <w:t>законом</w:t>
        </w:r>
      </w:hyperlink>
      <w:r w:rsidRPr="007B5091">
        <w:rPr>
          <w:rFonts w:ascii="Arial" w:hAnsi="Arial" w:cs="Arial"/>
          <w:sz w:val="24"/>
          <w:szCs w:val="24"/>
        </w:rPr>
        <w:t xml:space="preserve"> </w:t>
      </w:r>
      <w:r w:rsidR="005B17C6" w:rsidRPr="007B5091">
        <w:rPr>
          <w:rFonts w:ascii="Arial" w:hAnsi="Arial" w:cs="Arial"/>
          <w:sz w:val="24"/>
          <w:szCs w:val="24"/>
        </w:rPr>
        <w:t>№</w:t>
      </w:r>
      <w:r w:rsidRPr="007B5091">
        <w:rPr>
          <w:rFonts w:ascii="Arial" w:hAnsi="Arial" w:cs="Arial"/>
          <w:sz w:val="24"/>
          <w:szCs w:val="24"/>
        </w:rPr>
        <w:t xml:space="preserve"> 294-ФЗ.</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отказ должностного лица Органа контроля в исправлении допущенных опечаток и ошибок в выданных в результате проведения проверки акта и (или) предписания.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5.3. Жалоба рассматривается в порядке и сроки, установленные Федеральным </w:t>
      </w:r>
      <w:hyperlink r:id="rId61" w:history="1">
        <w:r w:rsidRPr="007B5091">
          <w:rPr>
            <w:rFonts w:ascii="Arial" w:hAnsi="Arial" w:cs="Arial"/>
            <w:sz w:val="24"/>
            <w:szCs w:val="24"/>
          </w:rPr>
          <w:t>законом</w:t>
        </w:r>
      </w:hyperlink>
      <w:r w:rsidRPr="007B5091">
        <w:rPr>
          <w:rFonts w:ascii="Arial" w:hAnsi="Arial" w:cs="Arial"/>
          <w:sz w:val="24"/>
          <w:szCs w:val="24"/>
        </w:rPr>
        <w:t xml:space="preserve"> от 02.05.2006 </w:t>
      </w:r>
      <w:r w:rsidR="005B17C6" w:rsidRPr="007B5091">
        <w:rPr>
          <w:rFonts w:ascii="Arial" w:hAnsi="Arial" w:cs="Arial"/>
          <w:sz w:val="24"/>
          <w:szCs w:val="24"/>
        </w:rPr>
        <w:t>№</w:t>
      </w:r>
      <w:r w:rsidRPr="007B5091">
        <w:rPr>
          <w:rFonts w:ascii="Arial" w:hAnsi="Arial" w:cs="Arial"/>
          <w:sz w:val="24"/>
          <w:szCs w:val="24"/>
        </w:rPr>
        <w:t xml:space="preserve"> 59-</w:t>
      </w:r>
      <w:r w:rsidR="005345B5" w:rsidRPr="007B5091">
        <w:rPr>
          <w:rFonts w:ascii="Arial" w:hAnsi="Arial" w:cs="Arial"/>
          <w:sz w:val="24"/>
          <w:szCs w:val="24"/>
        </w:rPr>
        <w:t xml:space="preserve">ФЗ </w:t>
      </w:r>
      <w:r w:rsidR="005345B5">
        <w:rPr>
          <w:rFonts w:ascii="Arial" w:hAnsi="Arial" w:cs="Arial"/>
          <w:sz w:val="24"/>
          <w:szCs w:val="24"/>
        </w:rPr>
        <w:t>«</w:t>
      </w:r>
      <w:r w:rsidRPr="007B5091">
        <w:rPr>
          <w:rFonts w:ascii="Arial" w:hAnsi="Arial" w:cs="Arial"/>
          <w:sz w:val="24"/>
          <w:szCs w:val="24"/>
        </w:rPr>
        <w:t>О порядке рассмотрения обращений граждан Российской Федерации</w:t>
      </w:r>
      <w:r w:rsidR="005345B5">
        <w:rPr>
          <w:rFonts w:ascii="Arial" w:hAnsi="Arial" w:cs="Arial"/>
          <w:sz w:val="24"/>
          <w:szCs w:val="24"/>
        </w:rPr>
        <w:t>»</w:t>
      </w:r>
      <w:r w:rsidRPr="007B5091">
        <w:rPr>
          <w:rFonts w:ascii="Arial" w:hAnsi="Arial" w:cs="Arial"/>
          <w:sz w:val="24"/>
          <w:szCs w:val="24"/>
        </w:rPr>
        <w:t>.</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5.4. Основанием для начала процедуры досудебного (внесудебного) обжалования в отношении должностного лица Органа контроля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либо в электронной форме.</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Жалоба на действия (бездействия) и решения, осуществляемые (принятые) в ходе проведения Органом контроля проверки может быть подана лично либо направлена почтовым отправлением по адресу: г. Норильск, Ленинский пр., </w:t>
      </w:r>
      <w:r w:rsidR="005345B5" w:rsidRPr="007B5091">
        <w:rPr>
          <w:rFonts w:ascii="Arial" w:hAnsi="Arial" w:cs="Arial"/>
          <w:sz w:val="24"/>
          <w:szCs w:val="24"/>
        </w:rPr>
        <w:t xml:space="preserve">24 </w:t>
      </w:r>
      <w:r w:rsidR="005345B5">
        <w:rPr>
          <w:rFonts w:ascii="Arial" w:hAnsi="Arial" w:cs="Arial"/>
          <w:sz w:val="24"/>
          <w:szCs w:val="24"/>
        </w:rPr>
        <w:t>«</w:t>
      </w:r>
      <w:r w:rsidRPr="007B5091">
        <w:rPr>
          <w:rFonts w:ascii="Arial" w:hAnsi="Arial" w:cs="Arial"/>
          <w:sz w:val="24"/>
          <w:szCs w:val="24"/>
        </w:rPr>
        <w:t>А</w:t>
      </w:r>
      <w:r w:rsidR="005345B5">
        <w:rPr>
          <w:rFonts w:ascii="Arial" w:hAnsi="Arial" w:cs="Arial"/>
          <w:sz w:val="24"/>
          <w:szCs w:val="24"/>
        </w:rPr>
        <w:t>»</w:t>
      </w:r>
      <w:r w:rsidRPr="007B5091">
        <w:rPr>
          <w:rFonts w:ascii="Arial" w:hAnsi="Arial" w:cs="Arial"/>
          <w:sz w:val="24"/>
          <w:szCs w:val="24"/>
        </w:rPr>
        <w:t>, подана на официальный сайт муниципального образования город Норильск: www.</w:t>
      </w:r>
      <w:r w:rsidR="006C2C9D">
        <w:rPr>
          <w:rFonts w:ascii="Arial" w:hAnsi="Arial" w:cs="Arial"/>
          <w:sz w:val="24"/>
          <w:szCs w:val="24"/>
          <w:lang w:val="en-US"/>
        </w:rPr>
        <w:t>n</w:t>
      </w:r>
      <w:r w:rsidRPr="007B5091">
        <w:rPr>
          <w:rFonts w:ascii="Arial" w:hAnsi="Arial" w:cs="Arial"/>
          <w:sz w:val="24"/>
          <w:szCs w:val="24"/>
        </w:rPr>
        <w:t>orilsk-city.ru в сети Интернет, через единый портал государственных и муниципальных услуг либо региональный портал государственных и муниципальных услуг.</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 xml:space="preserve">Жалоба на действия (бездействия) должностного лица Органа контроля (кроме Руководителя Органа контроля) руководителю Органа контроля может быть подана лично либо направлена почтовым отправлением в адрес соответствующего Органа контроля, из числа указанных в </w:t>
      </w:r>
      <w:hyperlink w:anchor="P158" w:history="1">
        <w:r w:rsidRPr="007B5091">
          <w:rPr>
            <w:rFonts w:ascii="Arial" w:hAnsi="Arial" w:cs="Arial"/>
            <w:sz w:val="24"/>
            <w:szCs w:val="24"/>
          </w:rPr>
          <w:t>п. 2.1</w:t>
        </w:r>
      </w:hyperlink>
      <w:r w:rsidRPr="007B5091">
        <w:rPr>
          <w:rFonts w:ascii="Arial" w:hAnsi="Arial" w:cs="Arial"/>
          <w:sz w:val="24"/>
          <w:szCs w:val="24"/>
        </w:rPr>
        <w:t xml:space="preserve"> настоящего Административного регламента, на официальный сайт www.</w:t>
      </w:r>
      <w:r w:rsidR="006C2C9D">
        <w:rPr>
          <w:rFonts w:ascii="Arial" w:hAnsi="Arial" w:cs="Arial"/>
          <w:sz w:val="24"/>
          <w:szCs w:val="24"/>
        </w:rPr>
        <w:t>n</w:t>
      </w:r>
      <w:r w:rsidRPr="007B5091">
        <w:rPr>
          <w:rFonts w:ascii="Arial" w:hAnsi="Arial" w:cs="Arial"/>
          <w:sz w:val="24"/>
          <w:szCs w:val="24"/>
        </w:rPr>
        <w:t>orilsk-city.ru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Жалоба регистрируется в течение трех календарных дней с даты ее поступления.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5.5. Жалоба в письменной форме должна содержать следующую информацию:</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 наименование Органа контроля, должностного лица решения и действия (бездействие) которых обжалуются;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3) сведения об обжалуемых решениях и действиях (бездействии) должностного лица Органа контроля;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4) доводы, на основании которых Заявитель не согласен с решением и действием (бездействием) Органа контроля, его должностного лица.</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Заявителем могут быть представлены документы (при наличии), подтверждающие доводы Заявителя, либо их копии.</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Жалоба подписывается Заявителем или его представителем.</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5.6. Заявитель имеет право на получение информации и документов, необходимых для обоснования и рассмотрения жалобы.</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5.7. По результатам рассмотрения жалобы принимается одно из следующих решений:</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1) жалоба подлежит удовлетворению, в том числе в форме отзыва выданного предписания, исправления допущенных опечаток и ошибок в выданных в результате проведения проверки документах;</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lastRenderedPageBreak/>
        <w:t>2) в удовлетворении жалобы отказывается.</w:t>
      </w:r>
    </w:p>
    <w:p w:rsidR="009A6E9E" w:rsidRPr="007B5091" w:rsidRDefault="009A6E9E" w:rsidP="00416D7D">
      <w:pPr>
        <w:pStyle w:val="ConsPlusNormal"/>
        <w:ind w:firstLine="709"/>
        <w:jc w:val="both"/>
        <w:rPr>
          <w:rFonts w:ascii="Arial" w:hAnsi="Arial" w:cs="Arial"/>
          <w:sz w:val="24"/>
          <w:szCs w:val="24"/>
        </w:rPr>
      </w:pPr>
      <w:r w:rsidRPr="007B5091">
        <w:rPr>
          <w:rFonts w:ascii="Arial" w:hAnsi="Arial" w:cs="Arial"/>
          <w:sz w:val="24"/>
          <w:szCs w:val="24"/>
        </w:rPr>
        <w:t>5.8. Соблюдение процедуры, предусмотренной настоящим разделом Административного регламента, не приостанавливает течение срока на защиту прав и законных интересов юридических лиц и индивидуальных предпринимателей при осуществлении муниципального контроля в административном и судебном порядке.</w:t>
      </w:r>
    </w:p>
    <w:p w:rsidR="009A6E9E" w:rsidRPr="007B5091" w:rsidRDefault="009A6E9E" w:rsidP="00416D7D">
      <w:pPr>
        <w:pStyle w:val="ConsPlusNormal"/>
        <w:ind w:firstLine="709"/>
        <w:jc w:val="both"/>
        <w:rPr>
          <w:rFonts w:ascii="Arial" w:hAnsi="Arial" w:cs="Arial"/>
          <w:sz w:val="24"/>
          <w:szCs w:val="24"/>
        </w:rPr>
      </w:pPr>
    </w:p>
    <w:p w:rsidR="009A6E9E" w:rsidRPr="007B5091" w:rsidRDefault="009A6E9E" w:rsidP="00416D7D">
      <w:pPr>
        <w:pStyle w:val="ConsPlusNormal"/>
        <w:ind w:firstLine="567"/>
        <w:jc w:val="both"/>
        <w:rPr>
          <w:rFonts w:ascii="Arial" w:hAnsi="Arial" w:cs="Arial"/>
          <w:sz w:val="24"/>
          <w:szCs w:val="24"/>
        </w:rPr>
      </w:pPr>
    </w:p>
    <w:p w:rsidR="009A6E9E" w:rsidRPr="007B5091" w:rsidRDefault="009A6E9E" w:rsidP="00416D7D">
      <w:pPr>
        <w:pStyle w:val="ConsPlusNormal"/>
        <w:ind w:firstLine="567"/>
        <w:jc w:val="both"/>
        <w:rPr>
          <w:rFonts w:ascii="Arial" w:hAnsi="Arial" w:cs="Arial"/>
          <w:sz w:val="24"/>
          <w:szCs w:val="24"/>
        </w:rPr>
      </w:pPr>
    </w:p>
    <w:p w:rsidR="009A6E9E" w:rsidRPr="007B5091" w:rsidRDefault="009A6E9E"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7B5091" w:rsidRDefault="007B5091" w:rsidP="0082193F">
      <w:pPr>
        <w:pStyle w:val="ConsPlusNormal"/>
        <w:jc w:val="both"/>
        <w:rPr>
          <w:rFonts w:ascii="Arial" w:hAnsi="Arial" w:cs="Arial"/>
          <w:sz w:val="24"/>
          <w:szCs w:val="24"/>
        </w:rPr>
      </w:pPr>
    </w:p>
    <w:p w:rsidR="0082193F" w:rsidRPr="007B5091" w:rsidRDefault="0082193F" w:rsidP="0082193F">
      <w:pPr>
        <w:pStyle w:val="ConsPlusNormal"/>
        <w:jc w:val="both"/>
        <w:rPr>
          <w:rFonts w:ascii="Arial" w:hAnsi="Arial" w:cs="Arial"/>
          <w:sz w:val="24"/>
          <w:szCs w:val="24"/>
        </w:rPr>
      </w:pPr>
    </w:p>
    <w:p w:rsidR="007B5091" w:rsidRDefault="007B5091" w:rsidP="00416D7D">
      <w:pPr>
        <w:pStyle w:val="ConsPlusNormal"/>
        <w:ind w:firstLine="567"/>
        <w:jc w:val="both"/>
        <w:rPr>
          <w:rFonts w:ascii="Arial" w:hAnsi="Arial" w:cs="Arial"/>
          <w:sz w:val="24"/>
          <w:szCs w:val="24"/>
        </w:rPr>
      </w:pPr>
    </w:p>
    <w:p w:rsidR="007B5091" w:rsidRPr="007B5091" w:rsidRDefault="007B5091" w:rsidP="00416D7D">
      <w:pPr>
        <w:pStyle w:val="ConsPlusNormal"/>
        <w:ind w:firstLine="567"/>
        <w:jc w:val="both"/>
        <w:rPr>
          <w:rFonts w:ascii="Arial" w:hAnsi="Arial" w:cs="Arial"/>
          <w:sz w:val="24"/>
          <w:szCs w:val="24"/>
        </w:rPr>
      </w:pPr>
    </w:p>
    <w:p w:rsidR="009A6E9E" w:rsidRPr="007B5091" w:rsidRDefault="009A6E9E" w:rsidP="00416D7D">
      <w:pPr>
        <w:pStyle w:val="ConsPlusNormal"/>
        <w:ind w:firstLine="709"/>
        <w:jc w:val="both"/>
        <w:rPr>
          <w:rFonts w:ascii="Arial" w:hAnsi="Arial" w:cs="Arial"/>
          <w:sz w:val="24"/>
          <w:szCs w:val="24"/>
        </w:rPr>
      </w:pPr>
    </w:p>
    <w:p w:rsidR="00E7756D" w:rsidRDefault="00E7756D" w:rsidP="007B5091">
      <w:pPr>
        <w:pStyle w:val="ConsPlusNormal"/>
        <w:ind w:firstLine="709"/>
        <w:jc w:val="right"/>
        <w:outlineLvl w:val="0"/>
        <w:rPr>
          <w:rFonts w:ascii="Arial" w:hAnsi="Arial" w:cs="Arial"/>
          <w:sz w:val="24"/>
          <w:szCs w:val="24"/>
        </w:rPr>
      </w:pPr>
    </w:p>
    <w:p w:rsidR="00E7756D" w:rsidRDefault="00E7756D" w:rsidP="007B5091">
      <w:pPr>
        <w:pStyle w:val="ConsPlusNormal"/>
        <w:ind w:firstLine="709"/>
        <w:jc w:val="right"/>
        <w:outlineLvl w:val="0"/>
        <w:rPr>
          <w:rFonts w:ascii="Arial" w:hAnsi="Arial" w:cs="Arial"/>
          <w:sz w:val="24"/>
          <w:szCs w:val="24"/>
        </w:rPr>
      </w:pPr>
    </w:p>
    <w:p w:rsidR="00E7756D" w:rsidRDefault="00E7756D" w:rsidP="007B5091">
      <w:pPr>
        <w:pStyle w:val="ConsPlusNormal"/>
        <w:ind w:firstLine="709"/>
        <w:jc w:val="right"/>
        <w:outlineLvl w:val="0"/>
        <w:rPr>
          <w:rFonts w:ascii="Arial" w:hAnsi="Arial" w:cs="Arial"/>
          <w:sz w:val="24"/>
          <w:szCs w:val="24"/>
        </w:rPr>
      </w:pPr>
    </w:p>
    <w:p w:rsidR="007B5091" w:rsidRPr="007B5091" w:rsidRDefault="0082193F" w:rsidP="007B5091">
      <w:pPr>
        <w:pStyle w:val="ConsPlusNormal"/>
        <w:ind w:firstLine="709"/>
        <w:jc w:val="right"/>
        <w:outlineLvl w:val="0"/>
        <w:rPr>
          <w:rFonts w:ascii="Arial" w:hAnsi="Arial" w:cs="Arial"/>
          <w:sz w:val="24"/>
          <w:szCs w:val="24"/>
        </w:rPr>
      </w:pPr>
      <w:r>
        <w:rPr>
          <w:rFonts w:ascii="Arial" w:hAnsi="Arial" w:cs="Arial"/>
          <w:sz w:val="24"/>
          <w:szCs w:val="24"/>
        </w:rPr>
        <w:lastRenderedPageBreak/>
        <w:t xml:space="preserve">Приложение </w:t>
      </w:r>
      <w:r w:rsidR="007B5091" w:rsidRPr="007B5091">
        <w:rPr>
          <w:rFonts w:ascii="Arial" w:hAnsi="Arial" w:cs="Arial"/>
          <w:sz w:val="24"/>
          <w:szCs w:val="24"/>
        </w:rPr>
        <w:t>№ 1</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к Административному регламенту</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организации и проведения проверок</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при осуществлении муниципального</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жилищного контроля на территории</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муниципального образования город</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Норильск в отношении юридических лиц</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и индивидуальных предпринимателей,</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утвержденному Постановлением</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Администрации города Норильска</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от 8 мая 2014 г.  № 274</w:t>
      </w:r>
    </w:p>
    <w:p w:rsidR="007B5091" w:rsidRPr="007B5091" w:rsidRDefault="007B5091" w:rsidP="007B5091">
      <w:pPr>
        <w:pStyle w:val="ConsPlusNormal"/>
        <w:ind w:firstLine="709"/>
        <w:rPr>
          <w:rFonts w:ascii="Arial" w:hAnsi="Arial" w:cs="Arial"/>
          <w:sz w:val="24"/>
          <w:szCs w:val="24"/>
        </w:rPr>
      </w:pPr>
    </w:p>
    <w:p w:rsidR="007B5091" w:rsidRPr="007B5091" w:rsidRDefault="007B5091" w:rsidP="00E7756D">
      <w:pPr>
        <w:pStyle w:val="ConsPlusNonformat"/>
        <w:ind w:firstLine="709"/>
        <w:jc w:val="center"/>
        <w:rPr>
          <w:rFonts w:ascii="Arial" w:hAnsi="Arial" w:cs="Arial"/>
          <w:sz w:val="24"/>
          <w:szCs w:val="24"/>
        </w:rPr>
      </w:pPr>
      <w:r w:rsidRPr="007B5091">
        <w:rPr>
          <w:rFonts w:ascii="Arial" w:hAnsi="Arial" w:cs="Arial"/>
          <w:sz w:val="24"/>
          <w:szCs w:val="24"/>
        </w:rPr>
        <w:t>АДМИНИСТРАЦИЯ ГОРОДА НОРИЛЬСКА</w:t>
      </w:r>
    </w:p>
    <w:p w:rsidR="007B5091" w:rsidRPr="007B5091" w:rsidRDefault="007B5091" w:rsidP="00E7756D">
      <w:pPr>
        <w:pStyle w:val="ConsPlusNonformat"/>
        <w:ind w:firstLine="709"/>
        <w:jc w:val="center"/>
        <w:rPr>
          <w:rFonts w:ascii="Arial" w:hAnsi="Arial" w:cs="Arial"/>
          <w:sz w:val="24"/>
          <w:szCs w:val="24"/>
        </w:rPr>
      </w:pPr>
      <w:r w:rsidRPr="007B5091">
        <w:rPr>
          <w:rFonts w:ascii="Arial" w:hAnsi="Arial" w:cs="Arial"/>
          <w:sz w:val="24"/>
          <w:szCs w:val="24"/>
        </w:rPr>
        <w:t>КРАСНОЯРСКОГО КРАЯ</w:t>
      </w:r>
    </w:p>
    <w:p w:rsidR="007B5091" w:rsidRPr="007B5091" w:rsidRDefault="007B5091" w:rsidP="00E7756D">
      <w:pPr>
        <w:pStyle w:val="ConsPlusNonformat"/>
        <w:ind w:firstLine="709"/>
        <w:jc w:val="center"/>
        <w:rPr>
          <w:rFonts w:ascii="Arial" w:hAnsi="Arial" w:cs="Arial"/>
          <w:sz w:val="24"/>
          <w:szCs w:val="24"/>
        </w:rPr>
      </w:pPr>
      <w:r w:rsidRPr="007B5091">
        <w:rPr>
          <w:rFonts w:ascii="Arial" w:hAnsi="Arial" w:cs="Arial"/>
          <w:sz w:val="24"/>
          <w:szCs w:val="24"/>
        </w:rPr>
        <w:t>_______________________________________________________</w:t>
      </w:r>
    </w:p>
    <w:p w:rsidR="007B5091" w:rsidRPr="007B5091" w:rsidRDefault="007B5091" w:rsidP="00E7756D">
      <w:pPr>
        <w:pStyle w:val="ConsPlusNonformat"/>
        <w:ind w:firstLine="709"/>
        <w:jc w:val="center"/>
        <w:rPr>
          <w:rFonts w:ascii="Arial" w:hAnsi="Arial" w:cs="Arial"/>
          <w:sz w:val="24"/>
          <w:szCs w:val="24"/>
        </w:rPr>
      </w:pPr>
      <w:r w:rsidRPr="007B5091">
        <w:rPr>
          <w:rFonts w:ascii="Arial" w:hAnsi="Arial" w:cs="Arial"/>
          <w:sz w:val="24"/>
          <w:szCs w:val="24"/>
        </w:rPr>
        <w:t>(Наименование органа муниципального жилищного контроля)</w:t>
      </w:r>
    </w:p>
    <w:p w:rsidR="007B5091" w:rsidRPr="007B5091" w:rsidRDefault="007B5091" w:rsidP="007B5091">
      <w:pPr>
        <w:pStyle w:val="ConsPlusNonformat"/>
        <w:ind w:firstLine="709"/>
        <w:jc w:val="both"/>
        <w:rPr>
          <w:rFonts w:ascii="Arial" w:hAnsi="Arial" w:cs="Arial"/>
          <w:sz w:val="24"/>
          <w:szCs w:val="24"/>
        </w:rPr>
      </w:pPr>
      <w:r w:rsidRPr="007B5091">
        <w:rPr>
          <w:rFonts w:ascii="Arial" w:hAnsi="Arial" w:cs="Arial"/>
          <w:sz w:val="24"/>
          <w:szCs w:val="24"/>
        </w:rPr>
        <w:t>________________________________________________________________</w:t>
      </w:r>
    </w:p>
    <w:p w:rsidR="007B5091" w:rsidRPr="007B5091" w:rsidRDefault="007B5091" w:rsidP="007B5091">
      <w:pPr>
        <w:pStyle w:val="ConsPlusNonformat"/>
        <w:ind w:firstLine="709"/>
        <w:jc w:val="both"/>
        <w:rPr>
          <w:rFonts w:ascii="Arial" w:hAnsi="Arial" w:cs="Arial"/>
          <w:sz w:val="24"/>
          <w:szCs w:val="24"/>
        </w:rPr>
      </w:pPr>
      <w:r w:rsidRPr="007B5091">
        <w:rPr>
          <w:rFonts w:ascii="Arial" w:hAnsi="Arial" w:cs="Arial"/>
          <w:sz w:val="24"/>
          <w:szCs w:val="24"/>
        </w:rPr>
        <w:t>________________________________________________________________</w:t>
      </w:r>
    </w:p>
    <w:p w:rsidR="007B5091" w:rsidRPr="007B5091" w:rsidRDefault="007B5091" w:rsidP="00E7756D">
      <w:pPr>
        <w:pStyle w:val="ConsPlusNonformat"/>
        <w:ind w:firstLine="709"/>
        <w:jc w:val="center"/>
        <w:rPr>
          <w:rFonts w:ascii="Arial" w:hAnsi="Arial" w:cs="Arial"/>
          <w:sz w:val="24"/>
          <w:szCs w:val="24"/>
        </w:rPr>
      </w:pPr>
      <w:r w:rsidRPr="007B5091">
        <w:rPr>
          <w:rFonts w:ascii="Arial" w:hAnsi="Arial" w:cs="Arial"/>
          <w:sz w:val="24"/>
          <w:szCs w:val="24"/>
        </w:rPr>
        <w:t>(юридический адрес, ИНН/ОГРН, телефон, адрес электронной почты</w:t>
      </w:r>
    </w:p>
    <w:p w:rsidR="007B5091" w:rsidRPr="007B5091" w:rsidRDefault="007B5091" w:rsidP="00E7756D">
      <w:pPr>
        <w:pStyle w:val="ConsPlusNonformat"/>
        <w:ind w:firstLine="709"/>
        <w:jc w:val="center"/>
        <w:rPr>
          <w:rFonts w:ascii="Arial" w:hAnsi="Arial" w:cs="Arial"/>
          <w:sz w:val="24"/>
          <w:szCs w:val="24"/>
        </w:rPr>
      </w:pPr>
      <w:r w:rsidRPr="007B5091">
        <w:rPr>
          <w:rFonts w:ascii="Arial" w:hAnsi="Arial" w:cs="Arial"/>
          <w:sz w:val="24"/>
          <w:szCs w:val="24"/>
        </w:rPr>
        <w:t>муниципального жилищного контроля)</w:t>
      </w:r>
    </w:p>
    <w:p w:rsidR="007B5091" w:rsidRPr="007B5091" w:rsidRDefault="007B5091" w:rsidP="007B5091">
      <w:pPr>
        <w:pStyle w:val="ConsPlusNonformat"/>
        <w:ind w:firstLine="709"/>
        <w:jc w:val="both"/>
        <w:rPr>
          <w:rFonts w:ascii="Arial" w:hAnsi="Arial" w:cs="Arial"/>
          <w:sz w:val="24"/>
          <w:szCs w:val="24"/>
        </w:rPr>
      </w:pPr>
    </w:p>
    <w:p w:rsidR="007B5091" w:rsidRPr="007B5091" w:rsidRDefault="007B5091" w:rsidP="00E7756D">
      <w:pPr>
        <w:pStyle w:val="ConsPlusNonformat"/>
        <w:ind w:firstLine="709"/>
        <w:jc w:val="center"/>
        <w:rPr>
          <w:rFonts w:ascii="Arial" w:hAnsi="Arial" w:cs="Arial"/>
          <w:sz w:val="24"/>
          <w:szCs w:val="24"/>
        </w:rPr>
      </w:pPr>
      <w:r w:rsidRPr="007B5091">
        <w:rPr>
          <w:rFonts w:ascii="Arial" w:hAnsi="Arial" w:cs="Arial"/>
          <w:sz w:val="24"/>
          <w:szCs w:val="24"/>
        </w:rPr>
        <w:t>ПРЕДПИСАНИЕ</w:t>
      </w:r>
    </w:p>
    <w:p w:rsidR="007B5091" w:rsidRPr="007B5091" w:rsidRDefault="007B5091" w:rsidP="00E7756D">
      <w:pPr>
        <w:pStyle w:val="ConsPlusNonformat"/>
        <w:ind w:firstLine="709"/>
        <w:jc w:val="center"/>
        <w:rPr>
          <w:rFonts w:ascii="Arial" w:hAnsi="Arial" w:cs="Arial"/>
          <w:sz w:val="24"/>
          <w:szCs w:val="24"/>
        </w:rPr>
      </w:pPr>
      <w:r w:rsidRPr="007B5091">
        <w:rPr>
          <w:rFonts w:ascii="Arial" w:hAnsi="Arial" w:cs="Arial"/>
          <w:sz w:val="24"/>
          <w:szCs w:val="24"/>
        </w:rPr>
        <w:t>об устранении выявленных нарушений</w:t>
      </w:r>
    </w:p>
    <w:p w:rsidR="007B5091" w:rsidRPr="007B5091" w:rsidRDefault="007B5091" w:rsidP="007B5091">
      <w:pPr>
        <w:pStyle w:val="ConsPlusNonformat"/>
        <w:ind w:firstLine="709"/>
        <w:jc w:val="both"/>
        <w:rPr>
          <w:rFonts w:ascii="Arial" w:hAnsi="Arial" w:cs="Arial"/>
          <w:sz w:val="24"/>
          <w:szCs w:val="24"/>
        </w:rPr>
      </w:pP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______________ 20__ г.                                                                            №  _________</w:t>
      </w:r>
    </w:p>
    <w:p w:rsidR="007B5091" w:rsidRPr="007B5091" w:rsidRDefault="007B5091" w:rsidP="007B5091">
      <w:pPr>
        <w:pStyle w:val="ConsPlusNonformat"/>
        <w:ind w:firstLine="709"/>
        <w:jc w:val="both"/>
        <w:rPr>
          <w:rFonts w:ascii="Arial" w:hAnsi="Arial" w:cs="Arial"/>
          <w:sz w:val="24"/>
          <w:szCs w:val="24"/>
        </w:rPr>
      </w:pPr>
    </w:p>
    <w:p w:rsidR="007B5091" w:rsidRPr="007B5091" w:rsidRDefault="007B5091" w:rsidP="00E7756D">
      <w:pPr>
        <w:pStyle w:val="ConsPlusNonformat"/>
        <w:ind w:firstLine="709"/>
        <w:jc w:val="both"/>
        <w:rPr>
          <w:rFonts w:ascii="Arial" w:hAnsi="Arial" w:cs="Arial"/>
          <w:sz w:val="24"/>
          <w:szCs w:val="24"/>
        </w:rPr>
      </w:pPr>
      <w:r w:rsidRPr="007B5091">
        <w:rPr>
          <w:rFonts w:ascii="Arial" w:hAnsi="Arial" w:cs="Arial"/>
          <w:sz w:val="24"/>
          <w:szCs w:val="24"/>
        </w:rPr>
        <w:t>В порядке осуществления муниципального жилищного контроля в части</w:t>
      </w:r>
      <w:r w:rsidR="00E7756D">
        <w:rPr>
          <w:rFonts w:ascii="Arial" w:hAnsi="Arial" w:cs="Arial"/>
          <w:sz w:val="24"/>
          <w:szCs w:val="24"/>
        </w:rPr>
        <w:t xml:space="preserve"> </w:t>
      </w:r>
      <w:r w:rsidRPr="007B5091">
        <w:rPr>
          <w:rFonts w:ascii="Arial" w:hAnsi="Arial" w:cs="Arial"/>
          <w:sz w:val="24"/>
          <w:szCs w:val="24"/>
        </w:rPr>
        <w:t>соблюдения обязательных требований к муниципальному жилищному фонду, в том числе:</w:t>
      </w:r>
    </w:p>
    <w:p w:rsidR="007B5091" w:rsidRPr="007B5091" w:rsidRDefault="007B5091" w:rsidP="007B5091">
      <w:pPr>
        <w:pStyle w:val="ConsPlusNonformat"/>
        <w:ind w:firstLine="709"/>
        <w:jc w:val="both"/>
        <w:rPr>
          <w:rFonts w:ascii="Arial" w:hAnsi="Arial" w:cs="Arial"/>
          <w:sz w:val="24"/>
          <w:szCs w:val="24"/>
        </w:rPr>
      </w:pPr>
      <w:r w:rsidRPr="007B5091">
        <w:rPr>
          <w:rFonts w:ascii="Arial" w:hAnsi="Arial" w:cs="Arial"/>
          <w:sz w:val="24"/>
          <w:szCs w:val="24"/>
        </w:rPr>
        <w:t>к использованию и содержанию муниципального жилищного фонда, общего</w:t>
      </w:r>
      <w:r w:rsidR="00E7756D">
        <w:rPr>
          <w:rFonts w:ascii="Arial" w:hAnsi="Arial" w:cs="Arial"/>
          <w:sz w:val="24"/>
          <w:szCs w:val="24"/>
        </w:rPr>
        <w:t xml:space="preserve"> </w:t>
      </w:r>
      <w:r w:rsidRPr="007B5091">
        <w:rPr>
          <w:rFonts w:ascii="Arial" w:hAnsi="Arial" w:cs="Arial"/>
          <w:sz w:val="24"/>
          <w:szCs w:val="24"/>
        </w:rPr>
        <w:t>имущества собственников помещений в многоквартирном доме, в составе</w:t>
      </w:r>
      <w:r w:rsidR="00E7756D">
        <w:rPr>
          <w:rFonts w:ascii="Arial" w:hAnsi="Arial" w:cs="Arial"/>
          <w:sz w:val="24"/>
          <w:szCs w:val="24"/>
        </w:rPr>
        <w:t xml:space="preserve"> </w:t>
      </w:r>
      <w:r w:rsidRPr="007B5091">
        <w:rPr>
          <w:rFonts w:ascii="Arial" w:hAnsi="Arial" w:cs="Arial"/>
          <w:sz w:val="24"/>
          <w:szCs w:val="24"/>
        </w:rPr>
        <w:t>которого находятся помещения муниципального жилищного фонда, надлежащему</w:t>
      </w:r>
      <w:r w:rsidR="00E7756D">
        <w:rPr>
          <w:rFonts w:ascii="Arial" w:hAnsi="Arial" w:cs="Arial"/>
          <w:sz w:val="24"/>
          <w:szCs w:val="24"/>
        </w:rPr>
        <w:t xml:space="preserve"> </w:t>
      </w:r>
      <w:r w:rsidRPr="007B5091">
        <w:rPr>
          <w:rFonts w:ascii="Arial" w:hAnsi="Arial" w:cs="Arial"/>
          <w:sz w:val="24"/>
          <w:szCs w:val="24"/>
        </w:rPr>
        <w:t>выполнению работ по его содержанию и ремонту;</w:t>
      </w:r>
    </w:p>
    <w:p w:rsidR="007B5091" w:rsidRPr="007B5091" w:rsidRDefault="007B5091" w:rsidP="007B5091">
      <w:pPr>
        <w:pStyle w:val="ConsPlusNonformat"/>
        <w:ind w:firstLine="709"/>
        <w:jc w:val="both"/>
        <w:rPr>
          <w:rFonts w:ascii="Arial" w:hAnsi="Arial" w:cs="Arial"/>
          <w:sz w:val="24"/>
          <w:szCs w:val="24"/>
        </w:rPr>
      </w:pPr>
      <w:r w:rsidRPr="007B5091">
        <w:rPr>
          <w:rFonts w:ascii="Arial" w:hAnsi="Arial" w:cs="Arial"/>
          <w:sz w:val="24"/>
          <w:szCs w:val="24"/>
        </w:rPr>
        <w:t>к предоставлению коммунальных услуг нанимателям (пользователям) помещений муниципального жилищного фонда;</w:t>
      </w:r>
    </w:p>
    <w:p w:rsidR="007B5091" w:rsidRPr="007B5091" w:rsidRDefault="007B5091" w:rsidP="007B5091">
      <w:pPr>
        <w:pStyle w:val="ConsPlusNonformat"/>
        <w:ind w:firstLine="709"/>
        <w:jc w:val="both"/>
        <w:rPr>
          <w:rFonts w:ascii="Arial" w:hAnsi="Arial" w:cs="Arial"/>
          <w:sz w:val="24"/>
          <w:szCs w:val="24"/>
        </w:rPr>
      </w:pPr>
      <w:r w:rsidRPr="007B5091">
        <w:rPr>
          <w:rFonts w:ascii="Arial" w:hAnsi="Arial" w:cs="Arial"/>
          <w:sz w:val="24"/>
          <w:szCs w:val="24"/>
        </w:rPr>
        <w:t>к созданию и деятельности юридических лиц, индивидуальных предпринимателей, осуществляющих управление многоквартирными домами, в которых находятся помещения муниципального жилищного фонда.</w:t>
      </w: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на основании акта проверки № __________ от _____________ 20__, юридического</w:t>
      </w: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лица, индивидуального предпринимателя</w:t>
      </w: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______________________________________________________________________</w:t>
      </w: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расположенного (проживающего) по адресу: _________________________________,</w:t>
      </w: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 xml:space="preserve">руководствуясь </w:t>
      </w:r>
      <w:hyperlink r:id="rId62" w:history="1">
        <w:r w:rsidRPr="007B5091">
          <w:rPr>
            <w:rFonts w:ascii="Arial" w:hAnsi="Arial" w:cs="Arial"/>
            <w:sz w:val="24"/>
            <w:szCs w:val="24"/>
          </w:rPr>
          <w:t>статьей 20</w:t>
        </w:r>
      </w:hyperlink>
      <w:r w:rsidRPr="007B5091">
        <w:rPr>
          <w:rFonts w:ascii="Arial" w:hAnsi="Arial" w:cs="Arial"/>
          <w:sz w:val="24"/>
          <w:szCs w:val="24"/>
        </w:rPr>
        <w:t xml:space="preserve"> Жилищного кодекса Российской Федерации, </w:t>
      </w:r>
      <w:hyperlink r:id="rId63" w:history="1">
        <w:r w:rsidRPr="007B5091">
          <w:rPr>
            <w:rFonts w:ascii="Arial" w:hAnsi="Arial" w:cs="Arial"/>
            <w:sz w:val="24"/>
            <w:szCs w:val="24"/>
          </w:rPr>
          <w:t>Постановлением</w:t>
        </w:r>
      </w:hyperlink>
      <w:r w:rsidRPr="007B5091">
        <w:rPr>
          <w:rFonts w:ascii="Arial" w:hAnsi="Arial" w:cs="Arial"/>
          <w:sz w:val="24"/>
          <w:szCs w:val="24"/>
        </w:rPr>
        <w:t xml:space="preserve"> Администрации города Норильска от 17.01.2014 № 19 </w:t>
      </w:r>
      <w:r>
        <w:rPr>
          <w:rFonts w:ascii="Arial" w:hAnsi="Arial" w:cs="Arial"/>
          <w:sz w:val="24"/>
          <w:szCs w:val="24"/>
        </w:rPr>
        <w:t>«</w:t>
      </w:r>
      <w:r w:rsidRPr="007B5091">
        <w:rPr>
          <w:rFonts w:ascii="Arial" w:hAnsi="Arial" w:cs="Arial"/>
          <w:sz w:val="24"/>
          <w:szCs w:val="24"/>
        </w:rPr>
        <w:t>Об организации муниципального жилищного контроля на территории муниципального образования город Норильск</w:t>
      </w:r>
      <w:r>
        <w:rPr>
          <w:rFonts w:ascii="Arial" w:hAnsi="Arial" w:cs="Arial"/>
          <w:sz w:val="24"/>
          <w:szCs w:val="24"/>
        </w:rPr>
        <w:t xml:space="preserve"> «</w:t>
      </w:r>
      <w:r w:rsidRPr="007B5091">
        <w:rPr>
          <w:rFonts w:ascii="Arial" w:hAnsi="Arial" w:cs="Arial"/>
          <w:sz w:val="24"/>
          <w:szCs w:val="24"/>
        </w:rPr>
        <w:t>, Административным регламентом организации и проведения проверок при осуществлении муниципального жилищного контроля на территории муниципального образования город Норильск в отношении юридических лиц и индивидуальных предпринимателей, утвержденным постановлением Администрации города Норильска от _____________ 20__ № _____</w:t>
      </w:r>
    </w:p>
    <w:p w:rsidR="007B5091" w:rsidRPr="007B5091" w:rsidRDefault="007B5091" w:rsidP="007B5091">
      <w:pPr>
        <w:pStyle w:val="ConsPlusNonformat"/>
        <w:ind w:firstLine="709"/>
        <w:jc w:val="both"/>
        <w:rPr>
          <w:rFonts w:ascii="Arial" w:hAnsi="Arial" w:cs="Arial"/>
          <w:sz w:val="24"/>
          <w:szCs w:val="24"/>
        </w:rPr>
      </w:pP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ПРЕДПИСЫВАЮ:</w:t>
      </w: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______________________________________________________________________</w:t>
      </w:r>
    </w:p>
    <w:p w:rsidR="007B5091" w:rsidRPr="007B5091" w:rsidRDefault="007B5091" w:rsidP="00E7756D">
      <w:pPr>
        <w:pStyle w:val="ConsPlusNonformat"/>
        <w:ind w:firstLine="709"/>
        <w:jc w:val="center"/>
        <w:rPr>
          <w:rFonts w:ascii="Arial" w:hAnsi="Arial" w:cs="Arial"/>
          <w:sz w:val="24"/>
          <w:szCs w:val="24"/>
        </w:rPr>
      </w:pPr>
      <w:r w:rsidRPr="007B5091">
        <w:rPr>
          <w:rFonts w:ascii="Arial" w:hAnsi="Arial" w:cs="Arial"/>
          <w:sz w:val="24"/>
          <w:szCs w:val="24"/>
        </w:rPr>
        <w:t>(организационно-правовая форма и наименование юридического лица,</w:t>
      </w:r>
    </w:p>
    <w:p w:rsidR="007B5091" w:rsidRPr="007B5091" w:rsidRDefault="007B5091" w:rsidP="00E7756D">
      <w:pPr>
        <w:pStyle w:val="ConsPlusNonformat"/>
        <w:ind w:firstLine="709"/>
        <w:jc w:val="center"/>
        <w:rPr>
          <w:rFonts w:ascii="Arial" w:hAnsi="Arial" w:cs="Arial"/>
          <w:sz w:val="24"/>
          <w:szCs w:val="24"/>
        </w:rPr>
      </w:pPr>
      <w:r w:rsidRPr="007B5091">
        <w:rPr>
          <w:rFonts w:ascii="Arial" w:hAnsi="Arial" w:cs="Arial"/>
          <w:sz w:val="24"/>
          <w:szCs w:val="24"/>
        </w:rPr>
        <w:t>индивидуального предпринимателя)</w:t>
      </w: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______________________________________________________________________</w:t>
      </w:r>
    </w:p>
    <w:p w:rsidR="007B5091" w:rsidRPr="007B5091" w:rsidRDefault="007B5091" w:rsidP="00E7756D">
      <w:pPr>
        <w:pStyle w:val="ConsPlusNonformat"/>
        <w:ind w:firstLine="709"/>
        <w:jc w:val="center"/>
        <w:rPr>
          <w:rFonts w:ascii="Arial" w:hAnsi="Arial" w:cs="Arial"/>
          <w:sz w:val="24"/>
          <w:szCs w:val="24"/>
        </w:rPr>
      </w:pPr>
      <w:r w:rsidRPr="007B5091">
        <w:rPr>
          <w:rFonts w:ascii="Arial" w:hAnsi="Arial" w:cs="Arial"/>
          <w:sz w:val="24"/>
          <w:szCs w:val="24"/>
        </w:rPr>
        <w:t>(Ф.И.О. (последнее - при наличии) и должность руководителя юридического</w:t>
      </w:r>
    </w:p>
    <w:p w:rsidR="007B5091" w:rsidRPr="007B5091" w:rsidRDefault="007B5091" w:rsidP="00E7756D">
      <w:pPr>
        <w:pStyle w:val="ConsPlusNonformat"/>
        <w:ind w:firstLine="709"/>
        <w:jc w:val="center"/>
        <w:rPr>
          <w:rFonts w:ascii="Arial" w:hAnsi="Arial" w:cs="Arial"/>
          <w:sz w:val="24"/>
          <w:szCs w:val="24"/>
        </w:rPr>
      </w:pPr>
      <w:r w:rsidRPr="007B5091">
        <w:rPr>
          <w:rFonts w:ascii="Arial" w:hAnsi="Arial" w:cs="Arial"/>
          <w:sz w:val="24"/>
          <w:szCs w:val="24"/>
        </w:rPr>
        <w:t>лица, индивидуального предпринимателя)</w:t>
      </w: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______________________________________________________________________</w:t>
      </w:r>
    </w:p>
    <w:p w:rsidR="007B5091" w:rsidRPr="007B5091" w:rsidRDefault="007B5091" w:rsidP="00E7756D">
      <w:pPr>
        <w:pStyle w:val="ConsPlusNonformat"/>
        <w:ind w:firstLine="709"/>
        <w:jc w:val="center"/>
        <w:rPr>
          <w:rFonts w:ascii="Arial" w:hAnsi="Arial" w:cs="Arial"/>
          <w:sz w:val="24"/>
          <w:szCs w:val="24"/>
        </w:rPr>
      </w:pPr>
      <w:r w:rsidRPr="007B5091">
        <w:rPr>
          <w:rFonts w:ascii="Arial" w:hAnsi="Arial" w:cs="Arial"/>
          <w:sz w:val="24"/>
          <w:szCs w:val="24"/>
        </w:rPr>
        <w:t>(юридический адрес юридического лица, индивидуального предпринимателя)</w:t>
      </w: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Устранить выявленные нарушения в установленные сроки:</w:t>
      </w:r>
    </w:p>
    <w:p w:rsidR="007B5091" w:rsidRPr="007B5091" w:rsidRDefault="007B5091" w:rsidP="007B5091">
      <w:pPr>
        <w:pStyle w:val="ConsPlusNormal"/>
        <w:ind w:firstLine="709"/>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2"/>
        <w:gridCol w:w="6917"/>
        <w:gridCol w:w="1984"/>
      </w:tblGrid>
      <w:tr w:rsidR="007B5091" w:rsidRPr="007B5091" w:rsidTr="00E80791">
        <w:tc>
          <w:tcPr>
            <w:tcW w:w="692" w:type="dxa"/>
          </w:tcPr>
          <w:p w:rsidR="007B5091" w:rsidRPr="007B5091" w:rsidRDefault="007B5091" w:rsidP="00E80791">
            <w:pPr>
              <w:pStyle w:val="ConsPlusNormal"/>
              <w:ind w:firstLine="709"/>
              <w:jc w:val="center"/>
              <w:rPr>
                <w:rFonts w:ascii="Arial" w:hAnsi="Arial" w:cs="Arial"/>
                <w:sz w:val="24"/>
                <w:szCs w:val="24"/>
              </w:rPr>
            </w:pPr>
            <w:r w:rsidRPr="007B5091">
              <w:rPr>
                <w:rFonts w:ascii="Arial" w:hAnsi="Arial" w:cs="Arial"/>
                <w:sz w:val="24"/>
                <w:szCs w:val="24"/>
              </w:rPr>
              <w:t xml:space="preserve"> № п/п</w:t>
            </w:r>
          </w:p>
        </w:tc>
        <w:tc>
          <w:tcPr>
            <w:tcW w:w="6917" w:type="dxa"/>
          </w:tcPr>
          <w:p w:rsidR="007B5091" w:rsidRPr="007B5091" w:rsidRDefault="007B5091" w:rsidP="00E80791">
            <w:pPr>
              <w:pStyle w:val="ConsPlusNormal"/>
              <w:ind w:firstLine="709"/>
              <w:jc w:val="center"/>
              <w:rPr>
                <w:rFonts w:ascii="Arial" w:hAnsi="Arial" w:cs="Arial"/>
                <w:sz w:val="24"/>
                <w:szCs w:val="24"/>
              </w:rPr>
            </w:pPr>
            <w:r w:rsidRPr="007B5091">
              <w:rPr>
                <w:rFonts w:ascii="Arial" w:hAnsi="Arial" w:cs="Arial"/>
                <w:sz w:val="24"/>
                <w:szCs w:val="24"/>
              </w:rPr>
              <w:t>Перечень требований об устранении нарушений, отраженных в акте проверки и (или) о проведении мероприятий по предотвращению нарушений</w:t>
            </w:r>
          </w:p>
        </w:tc>
        <w:tc>
          <w:tcPr>
            <w:tcW w:w="1984" w:type="dxa"/>
          </w:tcPr>
          <w:p w:rsidR="007B5091" w:rsidRPr="007B5091" w:rsidRDefault="007B5091" w:rsidP="00E80791">
            <w:pPr>
              <w:pStyle w:val="ConsPlusNormal"/>
              <w:ind w:firstLine="709"/>
              <w:jc w:val="center"/>
              <w:rPr>
                <w:rFonts w:ascii="Arial" w:hAnsi="Arial" w:cs="Arial"/>
                <w:sz w:val="24"/>
                <w:szCs w:val="24"/>
              </w:rPr>
            </w:pPr>
            <w:r w:rsidRPr="007B5091">
              <w:rPr>
                <w:rFonts w:ascii="Arial" w:hAnsi="Arial" w:cs="Arial"/>
                <w:sz w:val="24"/>
                <w:szCs w:val="24"/>
              </w:rPr>
              <w:t>Срок выполнения</w:t>
            </w:r>
          </w:p>
        </w:tc>
      </w:tr>
      <w:tr w:rsidR="007B5091" w:rsidRPr="007B5091" w:rsidTr="00E80791">
        <w:tc>
          <w:tcPr>
            <w:tcW w:w="692" w:type="dxa"/>
          </w:tcPr>
          <w:p w:rsidR="007B5091" w:rsidRPr="007B5091" w:rsidRDefault="007B5091" w:rsidP="00E80791">
            <w:pPr>
              <w:pStyle w:val="ConsPlusNormal"/>
              <w:ind w:firstLine="709"/>
              <w:jc w:val="center"/>
              <w:rPr>
                <w:rFonts w:ascii="Arial" w:hAnsi="Arial" w:cs="Arial"/>
                <w:sz w:val="24"/>
                <w:szCs w:val="24"/>
              </w:rPr>
            </w:pPr>
          </w:p>
        </w:tc>
        <w:tc>
          <w:tcPr>
            <w:tcW w:w="6917" w:type="dxa"/>
          </w:tcPr>
          <w:p w:rsidR="007B5091" w:rsidRPr="007B5091" w:rsidRDefault="007B5091" w:rsidP="00E80791">
            <w:pPr>
              <w:pStyle w:val="ConsPlusNormal"/>
              <w:ind w:firstLine="709"/>
              <w:jc w:val="center"/>
              <w:rPr>
                <w:rFonts w:ascii="Arial" w:hAnsi="Arial" w:cs="Arial"/>
                <w:sz w:val="24"/>
                <w:szCs w:val="24"/>
              </w:rPr>
            </w:pPr>
          </w:p>
        </w:tc>
        <w:tc>
          <w:tcPr>
            <w:tcW w:w="1984" w:type="dxa"/>
          </w:tcPr>
          <w:p w:rsidR="007B5091" w:rsidRPr="007B5091" w:rsidRDefault="007B5091" w:rsidP="00E80791">
            <w:pPr>
              <w:pStyle w:val="ConsPlusNormal"/>
              <w:ind w:firstLine="709"/>
              <w:jc w:val="center"/>
              <w:rPr>
                <w:rFonts w:ascii="Arial" w:hAnsi="Arial" w:cs="Arial"/>
                <w:sz w:val="24"/>
                <w:szCs w:val="24"/>
              </w:rPr>
            </w:pPr>
          </w:p>
        </w:tc>
      </w:tr>
      <w:tr w:rsidR="007B5091" w:rsidRPr="007B5091" w:rsidTr="00E80791">
        <w:tc>
          <w:tcPr>
            <w:tcW w:w="692" w:type="dxa"/>
          </w:tcPr>
          <w:p w:rsidR="007B5091" w:rsidRPr="007B5091" w:rsidRDefault="007B5091" w:rsidP="00E80791">
            <w:pPr>
              <w:pStyle w:val="ConsPlusNormal"/>
              <w:ind w:firstLine="709"/>
              <w:jc w:val="center"/>
              <w:rPr>
                <w:rFonts w:ascii="Arial" w:hAnsi="Arial" w:cs="Arial"/>
                <w:sz w:val="24"/>
                <w:szCs w:val="24"/>
              </w:rPr>
            </w:pPr>
          </w:p>
        </w:tc>
        <w:tc>
          <w:tcPr>
            <w:tcW w:w="6917" w:type="dxa"/>
          </w:tcPr>
          <w:p w:rsidR="007B5091" w:rsidRPr="007B5091" w:rsidRDefault="007B5091" w:rsidP="00E80791">
            <w:pPr>
              <w:pStyle w:val="ConsPlusNormal"/>
              <w:ind w:firstLine="709"/>
              <w:jc w:val="center"/>
              <w:rPr>
                <w:rFonts w:ascii="Arial" w:hAnsi="Arial" w:cs="Arial"/>
                <w:sz w:val="24"/>
                <w:szCs w:val="24"/>
              </w:rPr>
            </w:pPr>
          </w:p>
        </w:tc>
        <w:tc>
          <w:tcPr>
            <w:tcW w:w="1984" w:type="dxa"/>
          </w:tcPr>
          <w:p w:rsidR="007B5091" w:rsidRPr="007B5091" w:rsidRDefault="007B5091" w:rsidP="00E80791">
            <w:pPr>
              <w:pStyle w:val="ConsPlusNormal"/>
              <w:ind w:firstLine="709"/>
              <w:jc w:val="center"/>
              <w:rPr>
                <w:rFonts w:ascii="Arial" w:hAnsi="Arial" w:cs="Arial"/>
                <w:sz w:val="24"/>
                <w:szCs w:val="24"/>
              </w:rPr>
            </w:pPr>
          </w:p>
        </w:tc>
      </w:tr>
      <w:tr w:rsidR="007B5091" w:rsidRPr="007B5091" w:rsidTr="00E80791">
        <w:tc>
          <w:tcPr>
            <w:tcW w:w="692" w:type="dxa"/>
          </w:tcPr>
          <w:p w:rsidR="007B5091" w:rsidRPr="007B5091" w:rsidRDefault="007B5091" w:rsidP="00E80791">
            <w:pPr>
              <w:pStyle w:val="ConsPlusNormal"/>
              <w:ind w:firstLine="709"/>
              <w:jc w:val="center"/>
              <w:rPr>
                <w:rFonts w:ascii="Arial" w:hAnsi="Arial" w:cs="Arial"/>
                <w:sz w:val="24"/>
                <w:szCs w:val="24"/>
              </w:rPr>
            </w:pPr>
          </w:p>
        </w:tc>
        <w:tc>
          <w:tcPr>
            <w:tcW w:w="6917" w:type="dxa"/>
          </w:tcPr>
          <w:p w:rsidR="007B5091" w:rsidRPr="007B5091" w:rsidRDefault="007B5091" w:rsidP="00E80791">
            <w:pPr>
              <w:pStyle w:val="ConsPlusNormal"/>
              <w:ind w:firstLine="709"/>
              <w:jc w:val="center"/>
              <w:rPr>
                <w:rFonts w:ascii="Arial" w:hAnsi="Arial" w:cs="Arial"/>
                <w:sz w:val="24"/>
                <w:szCs w:val="24"/>
              </w:rPr>
            </w:pPr>
          </w:p>
        </w:tc>
        <w:tc>
          <w:tcPr>
            <w:tcW w:w="1984" w:type="dxa"/>
          </w:tcPr>
          <w:p w:rsidR="007B5091" w:rsidRPr="007B5091" w:rsidRDefault="007B5091" w:rsidP="00E80791">
            <w:pPr>
              <w:pStyle w:val="ConsPlusNormal"/>
              <w:ind w:firstLine="709"/>
              <w:jc w:val="center"/>
              <w:rPr>
                <w:rFonts w:ascii="Arial" w:hAnsi="Arial" w:cs="Arial"/>
                <w:sz w:val="24"/>
                <w:szCs w:val="24"/>
              </w:rPr>
            </w:pPr>
          </w:p>
        </w:tc>
      </w:tr>
      <w:tr w:rsidR="007B5091" w:rsidRPr="007B5091" w:rsidTr="00E80791">
        <w:tc>
          <w:tcPr>
            <w:tcW w:w="692" w:type="dxa"/>
          </w:tcPr>
          <w:p w:rsidR="007B5091" w:rsidRPr="007B5091" w:rsidRDefault="007B5091" w:rsidP="00E80791">
            <w:pPr>
              <w:pStyle w:val="ConsPlusNormal"/>
              <w:ind w:firstLine="709"/>
              <w:jc w:val="center"/>
              <w:rPr>
                <w:rFonts w:ascii="Arial" w:hAnsi="Arial" w:cs="Arial"/>
                <w:sz w:val="24"/>
                <w:szCs w:val="24"/>
              </w:rPr>
            </w:pPr>
          </w:p>
        </w:tc>
        <w:tc>
          <w:tcPr>
            <w:tcW w:w="6917" w:type="dxa"/>
          </w:tcPr>
          <w:p w:rsidR="007B5091" w:rsidRPr="007B5091" w:rsidRDefault="007B5091" w:rsidP="00E80791">
            <w:pPr>
              <w:pStyle w:val="ConsPlusNormal"/>
              <w:ind w:firstLine="709"/>
              <w:jc w:val="center"/>
              <w:rPr>
                <w:rFonts w:ascii="Arial" w:hAnsi="Arial" w:cs="Arial"/>
                <w:sz w:val="24"/>
                <w:szCs w:val="24"/>
              </w:rPr>
            </w:pPr>
          </w:p>
        </w:tc>
        <w:tc>
          <w:tcPr>
            <w:tcW w:w="1984" w:type="dxa"/>
          </w:tcPr>
          <w:p w:rsidR="007B5091" w:rsidRPr="007B5091" w:rsidRDefault="007B5091" w:rsidP="00E80791">
            <w:pPr>
              <w:pStyle w:val="ConsPlusNormal"/>
              <w:ind w:firstLine="709"/>
              <w:jc w:val="center"/>
              <w:rPr>
                <w:rFonts w:ascii="Arial" w:hAnsi="Arial" w:cs="Arial"/>
                <w:sz w:val="24"/>
                <w:szCs w:val="24"/>
              </w:rPr>
            </w:pPr>
          </w:p>
        </w:tc>
      </w:tr>
    </w:tbl>
    <w:p w:rsidR="007B5091" w:rsidRPr="007B5091" w:rsidRDefault="007B5091" w:rsidP="007B5091">
      <w:pPr>
        <w:pStyle w:val="ConsPlusNormal"/>
        <w:ind w:firstLine="709"/>
        <w:rPr>
          <w:rFonts w:ascii="Arial" w:hAnsi="Arial" w:cs="Arial"/>
          <w:sz w:val="24"/>
          <w:szCs w:val="24"/>
        </w:rPr>
      </w:pPr>
    </w:p>
    <w:p w:rsidR="007B5091" w:rsidRPr="007B5091" w:rsidRDefault="007B5091" w:rsidP="007B5091">
      <w:pPr>
        <w:pStyle w:val="ConsPlusNonformat"/>
        <w:ind w:firstLine="709"/>
        <w:jc w:val="both"/>
        <w:rPr>
          <w:rFonts w:ascii="Arial" w:hAnsi="Arial" w:cs="Arial"/>
          <w:sz w:val="24"/>
          <w:szCs w:val="24"/>
        </w:rPr>
      </w:pPr>
      <w:r w:rsidRPr="007B5091">
        <w:rPr>
          <w:rFonts w:ascii="Arial" w:hAnsi="Arial" w:cs="Arial"/>
          <w:sz w:val="24"/>
          <w:szCs w:val="24"/>
        </w:rPr>
        <w:t xml:space="preserve">Об исполнении  настоящего предписания в срок до </w:t>
      </w:r>
      <w:r>
        <w:rPr>
          <w:rFonts w:ascii="Arial" w:hAnsi="Arial" w:cs="Arial"/>
          <w:sz w:val="24"/>
          <w:szCs w:val="24"/>
        </w:rPr>
        <w:t xml:space="preserve"> «</w:t>
      </w:r>
      <w:r w:rsidRPr="007B5091">
        <w:rPr>
          <w:rFonts w:ascii="Arial" w:hAnsi="Arial" w:cs="Arial"/>
          <w:sz w:val="24"/>
          <w:szCs w:val="24"/>
        </w:rPr>
        <w:t>___</w:t>
      </w:r>
      <w:r>
        <w:rPr>
          <w:rFonts w:ascii="Arial" w:hAnsi="Arial" w:cs="Arial"/>
          <w:sz w:val="24"/>
          <w:szCs w:val="24"/>
        </w:rPr>
        <w:t xml:space="preserve"> «</w:t>
      </w:r>
      <w:r w:rsidRPr="007B5091">
        <w:rPr>
          <w:rFonts w:ascii="Arial" w:hAnsi="Arial" w:cs="Arial"/>
          <w:sz w:val="24"/>
          <w:szCs w:val="24"/>
        </w:rPr>
        <w:t xml:space="preserve"> ________ 20__ г.</w:t>
      </w: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сообщить в письменной форме в _________________________________________.</w:t>
      </w:r>
    </w:p>
    <w:p w:rsidR="007B5091" w:rsidRPr="00E7756D" w:rsidRDefault="007B5091" w:rsidP="00E7756D">
      <w:pPr>
        <w:pStyle w:val="ConsPlusNonformat"/>
        <w:ind w:firstLine="709"/>
        <w:jc w:val="right"/>
        <w:rPr>
          <w:rFonts w:ascii="Arial" w:hAnsi="Arial" w:cs="Arial"/>
        </w:rPr>
      </w:pPr>
      <w:r w:rsidRPr="00E7756D">
        <w:rPr>
          <w:rFonts w:ascii="Arial" w:hAnsi="Arial" w:cs="Arial"/>
        </w:rPr>
        <w:t>(Наименование органа муниципального жилищного</w:t>
      </w:r>
      <w:r w:rsidR="00E7756D" w:rsidRPr="00E7756D">
        <w:rPr>
          <w:rFonts w:ascii="Arial" w:hAnsi="Arial" w:cs="Arial"/>
        </w:rPr>
        <w:t xml:space="preserve"> </w:t>
      </w:r>
      <w:r w:rsidRPr="00E7756D">
        <w:rPr>
          <w:rFonts w:ascii="Arial" w:hAnsi="Arial" w:cs="Arial"/>
        </w:rPr>
        <w:t>контроля)</w:t>
      </w:r>
    </w:p>
    <w:p w:rsidR="007B5091" w:rsidRPr="007B5091" w:rsidRDefault="007B5091" w:rsidP="007B5091">
      <w:pPr>
        <w:pStyle w:val="ConsPlusNonformat"/>
        <w:ind w:firstLine="709"/>
        <w:jc w:val="both"/>
        <w:rPr>
          <w:rFonts w:ascii="Arial" w:hAnsi="Arial" w:cs="Arial"/>
          <w:sz w:val="24"/>
          <w:szCs w:val="24"/>
        </w:rPr>
      </w:pPr>
    </w:p>
    <w:p w:rsidR="007B5091" w:rsidRPr="007B5091" w:rsidRDefault="007B5091" w:rsidP="007B5091">
      <w:pPr>
        <w:pStyle w:val="ConsPlusNonformat"/>
        <w:ind w:firstLine="709"/>
        <w:jc w:val="both"/>
        <w:rPr>
          <w:rFonts w:ascii="Arial" w:hAnsi="Arial" w:cs="Arial"/>
          <w:sz w:val="24"/>
          <w:szCs w:val="24"/>
        </w:rPr>
      </w:pPr>
      <w:r w:rsidRPr="007B5091">
        <w:rPr>
          <w:rFonts w:ascii="Arial" w:hAnsi="Arial" w:cs="Arial"/>
          <w:sz w:val="24"/>
          <w:szCs w:val="24"/>
        </w:rPr>
        <w:t>За уклонение от исполнения или несвоевременное исполнение настоящего предписания, которое может быть установлено в результате проведения внеплановой проверки, должностное лицо будет привлечено к административной ответственности в соответствии с действующим законодательством.</w:t>
      </w:r>
    </w:p>
    <w:p w:rsidR="007B5091" w:rsidRPr="007B5091" w:rsidRDefault="007B5091" w:rsidP="007B5091">
      <w:pPr>
        <w:pStyle w:val="ConsPlusNonformat"/>
        <w:ind w:firstLine="709"/>
        <w:jc w:val="both"/>
        <w:rPr>
          <w:rFonts w:ascii="Arial" w:hAnsi="Arial" w:cs="Arial"/>
          <w:sz w:val="24"/>
          <w:szCs w:val="24"/>
        </w:rPr>
      </w:pP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Руководитель</w:t>
      </w: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_________________________________________ _________ __________________</w:t>
      </w:r>
    </w:p>
    <w:p w:rsidR="007B5091" w:rsidRPr="00E7756D" w:rsidRDefault="007B5091" w:rsidP="007B5091">
      <w:pPr>
        <w:pStyle w:val="ConsPlusNonformat"/>
        <w:ind w:firstLine="709"/>
        <w:jc w:val="both"/>
        <w:rPr>
          <w:rFonts w:ascii="Arial" w:hAnsi="Arial" w:cs="Arial"/>
        </w:rPr>
      </w:pPr>
      <w:r w:rsidRPr="00E7756D">
        <w:rPr>
          <w:rFonts w:ascii="Arial" w:hAnsi="Arial" w:cs="Arial"/>
        </w:rPr>
        <w:t>(Наименование органа муниципального жилищного (подпись)       (Ф.И.О.)</w:t>
      </w:r>
    </w:p>
    <w:p w:rsidR="007B5091" w:rsidRPr="00E7756D" w:rsidRDefault="007B5091" w:rsidP="007B5091">
      <w:pPr>
        <w:pStyle w:val="ConsPlusNonformat"/>
        <w:ind w:firstLine="709"/>
        <w:jc w:val="both"/>
        <w:rPr>
          <w:rFonts w:ascii="Arial" w:hAnsi="Arial" w:cs="Arial"/>
        </w:rPr>
      </w:pPr>
      <w:r w:rsidRPr="00E7756D">
        <w:rPr>
          <w:rFonts w:ascii="Arial" w:hAnsi="Arial" w:cs="Arial"/>
        </w:rPr>
        <w:t xml:space="preserve">                  контроля)</w:t>
      </w:r>
    </w:p>
    <w:p w:rsidR="007B5091" w:rsidRPr="007B5091" w:rsidRDefault="007B5091" w:rsidP="007B5091">
      <w:pPr>
        <w:pStyle w:val="ConsPlusNonformat"/>
        <w:ind w:firstLine="709"/>
        <w:jc w:val="both"/>
        <w:rPr>
          <w:rFonts w:ascii="Arial" w:hAnsi="Arial" w:cs="Arial"/>
          <w:sz w:val="24"/>
          <w:szCs w:val="24"/>
        </w:rPr>
      </w:pP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Предписание получил</w:t>
      </w: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__________________________________________________________________</w:t>
      </w:r>
    </w:p>
    <w:p w:rsidR="007B5091" w:rsidRPr="007B5091" w:rsidRDefault="007B5091" w:rsidP="00E7756D">
      <w:pPr>
        <w:pStyle w:val="ConsPlusNonformat"/>
        <w:ind w:firstLine="709"/>
        <w:jc w:val="center"/>
        <w:rPr>
          <w:rFonts w:ascii="Arial" w:hAnsi="Arial" w:cs="Arial"/>
          <w:sz w:val="24"/>
          <w:szCs w:val="24"/>
        </w:rPr>
      </w:pPr>
      <w:r w:rsidRPr="007B5091">
        <w:rPr>
          <w:rFonts w:ascii="Arial" w:hAnsi="Arial" w:cs="Arial"/>
          <w:sz w:val="24"/>
          <w:szCs w:val="24"/>
        </w:rPr>
        <w:t>(должность, дата, подпись, Ф.И.О. (последнее при наличии), отметка о</w:t>
      </w:r>
    </w:p>
    <w:p w:rsidR="007B5091" w:rsidRPr="007B5091" w:rsidRDefault="007B5091" w:rsidP="00E7756D">
      <w:pPr>
        <w:pStyle w:val="ConsPlusNonformat"/>
        <w:ind w:firstLine="709"/>
        <w:jc w:val="center"/>
        <w:rPr>
          <w:rFonts w:ascii="Arial" w:hAnsi="Arial" w:cs="Arial"/>
          <w:sz w:val="24"/>
          <w:szCs w:val="24"/>
        </w:rPr>
      </w:pPr>
      <w:r w:rsidRPr="007B5091">
        <w:rPr>
          <w:rFonts w:ascii="Arial" w:hAnsi="Arial" w:cs="Arial"/>
          <w:sz w:val="24"/>
          <w:szCs w:val="24"/>
        </w:rPr>
        <w:t>направлении предписания почтой)</w:t>
      </w:r>
    </w:p>
    <w:p w:rsidR="007B5091" w:rsidRPr="007B5091" w:rsidRDefault="007B5091" w:rsidP="007B5091">
      <w:pPr>
        <w:pStyle w:val="ConsPlusNormal"/>
        <w:ind w:firstLine="709"/>
        <w:rPr>
          <w:rFonts w:ascii="Arial" w:hAnsi="Arial" w:cs="Arial"/>
          <w:sz w:val="24"/>
          <w:szCs w:val="24"/>
        </w:rPr>
      </w:pPr>
    </w:p>
    <w:p w:rsidR="007B5091" w:rsidRPr="007B5091" w:rsidRDefault="007B5091" w:rsidP="007B5091">
      <w:pPr>
        <w:pStyle w:val="ConsPlusNormal"/>
        <w:ind w:firstLine="709"/>
        <w:rPr>
          <w:rFonts w:ascii="Arial" w:hAnsi="Arial" w:cs="Arial"/>
          <w:sz w:val="24"/>
          <w:szCs w:val="24"/>
        </w:rPr>
      </w:pPr>
    </w:p>
    <w:p w:rsidR="007B5091" w:rsidRPr="007B5091" w:rsidRDefault="007B5091" w:rsidP="007B5091">
      <w:pPr>
        <w:pStyle w:val="ConsPlusNormal"/>
        <w:ind w:firstLine="709"/>
        <w:rPr>
          <w:rFonts w:ascii="Arial" w:hAnsi="Arial" w:cs="Arial"/>
          <w:sz w:val="24"/>
          <w:szCs w:val="24"/>
        </w:rPr>
      </w:pPr>
    </w:p>
    <w:p w:rsidR="007B5091" w:rsidRPr="007B5091" w:rsidRDefault="007B5091" w:rsidP="007B5091">
      <w:pPr>
        <w:pStyle w:val="ConsPlusNormal"/>
        <w:ind w:firstLine="709"/>
        <w:rPr>
          <w:rFonts w:ascii="Arial" w:hAnsi="Arial" w:cs="Arial"/>
          <w:sz w:val="24"/>
          <w:szCs w:val="24"/>
        </w:rPr>
      </w:pPr>
    </w:p>
    <w:p w:rsidR="007B5091" w:rsidRPr="007B5091" w:rsidRDefault="007B5091" w:rsidP="007B5091">
      <w:pPr>
        <w:pStyle w:val="ConsPlusNormal"/>
        <w:ind w:firstLine="709"/>
        <w:rPr>
          <w:rFonts w:ascii="Arial" w:hAnsi="Arial" w:cs="Arial"/>
          <w:sz w:val="24"/>
          <w:szCs w:val="24"/>
        </w:rPr>
      </w:pPr>
    </w:p>
    <w:p w:rsidR="00E7756D" w:rsidRDefault="00E7756D" w:rsidP="007B5091">
      <w:pPr>
        <w:pStyle w:val="ConsPlusNormal"/>
        <w:ind w:firstLine="709"/>
        <w:jc w:val="right"/>
        <w:outlineLvl w:val="0"/>
        <w:rPr>
          <w:rFonts w:ascii="Arial" w:hAnsi="Arial" w:cs="Arial"/>
          <w:sz w:val="24"/>
          <w:szCs w:val="24"/>
        </w:rPr>
      </w:pPr>
    </w:p>
    <w:p w:rsidR="00E7756D" w:rsidRDefault="00E7756D" w:rsidP="007B5091">
      <w:pPr>
        <w:pStyle w:val="ConsPlusNormal"/>
        <w:ind w:firstLine="709"/>
        <w:jc w:val="right"/>
        <w:outlineLvl w:val="0"/>
        <w:rPr>
          <w:rFonts w:ascii="Arial" w:hAnsi="Arial" w:cs="Arial"/>
          <w:sz w:val="24"/>
          <w:szCs w:val="24"/>
        </w:rPr>
      </w:pPr>
    </w:p>
    <w:p w:rsidR="00E7756D" w:rsidRDefault="00E7756D" w:rsidP="007B5091">
      <w:pPr>
        <w:pStyle w:val="ConsPlusNormal"/>
        <w:ind w:firstLine="709"/>
        <w:jc w:val="right"/>
        <w:outlineLvl w:val="0"/>
        <w:rPr>
          <w:rFonts w:ascii="Arial" w:hAnsi="Arial" w:cs="Arial"/>
          <w:sz w:val="24"/>
          <w:szCs w:val="24"/>
        </w:rPr>
      </w:pPr>
    </w:p>
    <w:p w:rsidR="00E7756D" w:rsidRDefault="00E7756D" w:rsidP="007B5091">
      <w:pPr>
        <w:pStyle w:val="ConsPlusNormal"/>
        <w:ind w:firstLine="709"/>
        <w:jc w:val="right"/>
        <w:outlineLvl w:val="0"/>
        <w:rPr>
          <w:rFonts w:ascii="Arial" w:hAnsi="Arial" w:cs="Arial"/>
          <w:sz w:val="24"/>
          <w:szCs w:val="24"/>
        </w:rPr>
      </w:pPr>
    </w:p>
    <w:p w:rsidR="00E7756D" w:rsidRDefault="00E7756D" w:rsidP="007B5091">
      <w:pPr>
        <w:pStyle w:val="ConsPlusNormal"/>
        <w:ind w:firstLine="709"/>
        <w:jc w:val="right"/>
        <w:outlineLvl w:val="0"/>
        <w:rPr>
          <w:rFonts w:ascii="Arial" w:hAnsi="Arial" w:cs="Arial"/>
          <w:sz w:val="24"/>
          <w:szCs w:val="24"/>
        </w:rPr>
      </w:pPr>
    </w:p>
    <w:p w:rsidR="007B5091" w:rsidRPr="007B5091" w:rsidRDefault="0082193F" w:rsidP="007B5091">
      <w:pPr>
        <w:pStyle w:val="ConsPlusNormal"/>
        <w:ind w:firstLine="709"/>
        <w:jc w:val="right"/>
        <w:outlineLvl w:val="0"/>
        <w:rPr>
          <w:rFonts w:ascii="Arial" w:hAnsi="Arial" w:cs="Arial"/>
          <w:sz w:val="24"/>
          <w:szCs w:val="24"/>
        </w:rPr>
      </w:pPr>
      <w:r>
        <w:rPr>
          <w:rFonts w:ascii="Arial" w:hAnsi="Arial" w:cs="Arial"/>
          <w:sz w:val="24"/>
          <w:szCs w:val="24"/>
        </w:rPr>
        <w:lastRenderedPageBreak/>
        <w:t xml:space="preserve">Приложение </w:t>
      </w:r>
      <w:r w:rsidR="007B5091" w:rsidRPr="007B5091">
        <w:rPr>
          <w:rFonts w:ascii="Arial" w:hAnsi="Arial" w:cs="Arial"/>
          <w:sz w:val="24"/>
          <w:szCs w:val="24"/>
        </w:rPr>
        <w:t>№ 2</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к Административному регламенту</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организации и проведения проверок</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при осуществлении муниципального</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жилищного контроля на территории</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муниципального образования город</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Норильск в отношении юридических лиц</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и индивидуальных предпринимателей,</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утвержденному Постановлением</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Администрации города Норильска</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от 8 мая 2014 г.  № 274</w:t>
      </w:r>
    </w:p>
    <w:p w:rsidR="007B5091" w:rsidRPr="007B5091" w:rsidRDefault="007B5091" w:rsidP="007B5091">
      <w:pPr>
        <w:pStyle w:val="ConsPlusNormal"/>
        <w:ind w:firstLine="709"/>
        <w:jc w:val="center"/>
        <w:rPr>
          <w:rFonts w:ascii="Arial" w:hAnsi="Arial" w:cs="Arial"/>
          <w:sz w:val="24"/>
          <w:szCs w:val="24"/>
        </w:rPr>
      </w:pPr>
    </w:p>
    <w:p w:rsidR="007B5091" w:rsidRPr="007B5091" w:rsidRDefault="007B5091" w:rsidP="007B5091">
      <w:pPr>
        <w:pStyle w:val="ConsPlusNormal"/>
        <w:ind w:firstLine="709"/>
        <w:jc w:val="center"/>
        <w:rPr>
          <w:rFonts w:ascii="Arial" w:hAnsi="Arial" w:cs="Arial"/>
          <w:sz w:val="24"/>
          <w:szCs w:val="24"/>
        </w:rPr>
      </w:pPr>
      <w:r w:rsidRPr="007B5091">
        <w:rPr>
          <w:rFonts w:ascii="Arial" w:hAnsi="Arial" w:cs="Arial"/>
          <w:sz w:val="24"/>
          <w:szCs w:val="24"/>
        </w:rPr>
        <w:t>ЖУРНАЛ</w:t>
      </w:r>
    </w:p>
    <w:p w:rsidR="007B5091" w:rsidRPr="007B5091" w:rsidRDefault="007B5091" w:rsidP="007B5091">
      <w:pPr>
        <w:pStyle w:val="ConsPlusNormal"/>
        <w:ind w:firstLine="709"/>
        <w:jc w:val="center"/>
        <w:rPr>
          <w:rFonts w:ascii="Arial" w:hAnsi="Arial" w:cs="Arial"/>
          <w:sz w:val="24"/>
          <w:szCs w:val="24"/>
        </w:rPr>
      </w:pPr>
      <w:r w:rsidRPr="007B5091">
        <w:rPr>
          <w:rFonts w:ascii="Arial" w:hAnsi="Arial" w:cs="Arial"/>
          <w:sz w:val="24"/>
          <w:szCs w:val="24"/>
        </w:rPr>
        <w:t>РЕГИСТРАЦИИ ПРЕДПИСАНИЙ, ВЫДАННЫХ ПО РЕЗУЛЬТАТАМ ПРОВЕДЕНИЯ</w:t>
      </w:r>
      <w:r w:rsidR="00E7756D">
        <w:rPr>
          <w:rFonts w:ascii="Arial" w:hAnsi="Arial" w:cs="Arial"/>
          <w:sz w:val="24"/>
          <w:szCs w:val="24"/>
        </w:rPr>
        <w:t xml:space="preserve"> </w:t>
      </w:r>
      <w:r w:rsidRPr="007B5091">
        <w:rPr>
          <w:rFonts w:ascii="Arial" w:hAnsi="Arial" w:cs="Arial"/>
          <w:sz w:val="24"/>
          <w:szCs w:val="24"/>
        </w:rPr>
        <w:t>ПРОВЕРОК</w:t>
      </w:r>
    </w:p>
    <w:p w:rsidR="007B5091" w:rsidRPr="007B5091" w:rsidRDefault="007B5091" w:rsidP="007B5091">
      <w:pPr>
        <w:pStyle w:val="ConsPlusNormal"/>
        <w:ind w:firstLine="709"/>
        <w:jc w:val="center"/>
        <w:rPr>
          <w:rFonts w:ascii="Arial" w:hAnsi="Arial" w:cs="Arial"/>
          <w:sz w:val="24"/>
          <w:szCs w:val="24"/>
        </w:rPr>
      </w:pPr>
      <w:r w:rsidRPr="007B5091">
        <w:rPr>
          <w:rFonts w:ascii="Arial" w:hAnsi="Arial" w:cs="Arial"/>
          <w:sz w:val="24"/>
          <w:szCs w:val="24"/>
        </w:rPr>
        <w:t>____________________________________________________________</w:t>
      </w:r>
    </w:p>
    <w:p w:rsidR="007B5091" w:rsidRPr="007B5091" w:rsidRDefault="007B5091" w:rsidP="007B5091">
      <w:pPr>
        <w:pStyle w:val="ConsPlusNormal"/>
        <w:ind w:firstLine="709"/>
        <w:jc w:val="center"/>
        <w:rPr>
          <w:rFonts w:ascii="Arial" w:hAnsi="Arial" w:cs="Arial"/>
          <w:sz w:val="24"/>
          <w:szCs w:val="24"/>
        </w:rPr>
      </w:pPr>
      <w:r w:rsidRPr="007B5091">
        <w:rPr>
          <w:rFonts w:ascii="Arial" w:hAnsi="Arial" w:cs="Arial"/>
          <w:sz w:val="24"/>
          <w:szCs w:val="24"/>
        </w:rPr>
        <w:t>(наименование органа муниципального жилищного контроля)</w:t>
      </w:r>
    </w:p>
    <w:p w:rsidR="007B5091" w:rsidRPr="007B5091" w:rsidRDefault="007B5091" w:rsidP="007B5091">
      <w:pPr>
        <w:pStyle w:val="ConsPlusNormal"/>
        <w:ind w:firstLine="709"/>
        <w:jc w:val="center"/>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587"/>
        <w:gridCol w:w="2268"/>
        <w:gridCol w:w="1871"/>
        <w:gridCol w:w="1701"/>
        <w:gridCol w:w="1701"/>
      </w:tblGrid>
      <w:tr w:rsidR="007B5091" w:rsidRPr="007B5091" w:rsidTr="00E80791">
        <w:tc>
          <w:tcPr>
            <w:tcW w:w="510" w:type="dxa"/>
          </w:tcPr>
          <w:p w:rsidR="007B5091" w:rsidRPr="007B5091" w:rsidRDefault="007B5091" w:rsidP="00E80791">
            <w:pPr>
              <w:pStyle w:val="ConsPlusNormal"/>
              <w:ind w:firstLine="709"/>
              <w:jc w:val="center"/>
              <w:rPr>
                <w:rFonts w:ascii="Arial" w:hAnsi="Arial" w:cs="Arial"/>
                <w:sz w:val="24"/>
                <w:szCs w:val="24"/>
              </w:rPr>
            </w:pPr>
            <w:r w:rsidRPr="007B5091">
              <w:rPr>
                <w:rFonts w:ascii="Arial" w:hAnsi="Arial" w:cs="Arial"/>
                <w:sz w:val="24"/>
                <w:szCs w:val="24"/>
              </w:rPr>
              <w:t xml:space="preserve"> № п/п</w:t>
            </w:r>
          </w:p>
        </w:tc>
        <w:tc>
          <w:tcPr>
            <w:tcW w:w="1587" w:type="dxa"/>
          </w:tcPr>
          <w:p w:rsidR="007B5091" w:rsidRPr="007B5091" w:rsidRDefault="007B5091" w:rsidP="007B5091">
            <w:pPr>
              <w:pStyle w:val="ConsPlusNormal"/>
              <w:rPr>
                <w:rFonts w:ascii="Arial" w:hAnsi="Arial" w:cs="Arial"/>
                <w:sz w:val="24"/>
                <w:szCs w:val="24"/>
              </w:rPr>
            </w:pPr>
            <w:r w:rsidRPr="007B5091">
              <w:rPr>
                <w:rFonts w:ascii="Arial" w:hAnsi="Arial" w:cs="Arial"/>
                <w:sz w:val="24"/>
                <w:szCs w:val="24"/>
              </w:rPr>
              <w:t>Дата регистрации</w:t>
            </w:r>
          </w:p>
        </w:tc>
        <w:tc>
          <w:tcPr>
            <w:tcW w:w="2268" w:type="dxa"/>
          </w:tcPr>
          <w:p w:rsidR="007B5091" w:rsidRPr="007B5091" w:rsidRDefault="007B5091" w:rsidP="007B5091">
            <w:pPr>
              <w:pStyle w:val="ConsPlusNormal"/>
              <w:rPr>
                <w:rFonts w:ascii="Arial" w:hAnsi="Arial" w:cs="Arial"/>
                <w:sz w:val="24"/>
                <w:szCs w:val="24"/>
              </w:rPr>
            </w:pPr>
            <w:r w:rsidRPr="007B5091">
              <w:rPr>
                <w:rFonts w:ascii="Arial" w:hAnsi="Arial" w:cs="Arial"/>
                <w:sz w:val="24"/>
                <w:szCs w:val="24"/>
              </w:rPr>
              <w:t>Наименование юридического лица, индивидуального предпринимателя, деятельность которого проверялась</w:t>
            </w:r>
          </w:p>
        </w:tc>
        <w:tc>
          <w:tcPr>
            <w:tcW w:w="1871" w:type="dxa"/>
          </w:tcPr>
          <w:p w:rsidR="007B5091" w:rsidRPr="007B5091" w:rsidRDefault="007B5091" w:rsidP="007B5091">
            <w:pPr>
              <w:pStyle w:val="ConsPlusNormal"/>
              <w:rPr>
                <w:rFonts w:ascii="Arial" w:hAnsi="Arial" w:cs="Arial"/>
                <w:sz w:val="24"/>
                <w:szCs w:val="24"/>
              </w:rPr>
            </w:pPr>
            <w:r w:rsidRPr="007B5091">
              <w:rPr>
                <w:rFonts w:ascii="Arial" w:hAnsi="Arial" w:cs="Arial"/>
                <w:sz w:val="24"/>
                <w:szCs w:val="24"/>
              </w:rPr>
              <w:t>Наименование проверенного объекта, адрес</w:t>
            </w:r>
          </w:p>
        </w:tc>
        <w:tc>
          <w:tcPr>
            <w:tcW w:w="1701" w:type="dxa"/>
          </w:tcPr>
          <w:p w:rsidR="007B5091" w:rsidRPr="007B5091" w:rsidRDefault="007B5091" w:rsidP="007B5091">
            <w:pPr>
              <w:pStyle w:val="ConsPlusNormal"/>
              <w:rPr>
                <w:rFonts w:ascii="Arial" w:hAnsi="Arial" w:cs="Arial"/>
                <w:sz w:val="24"/>
                <w:szCs w:val="24"/>
              </w:rPr>
            </w:pPr>
            <w:r w:rsidRPr="007B5091">
              <w:rPr>
                <w:rFonts w:ascii="Arial" w:hAnsi="Arial" w:cs="Arial"/>
                <w:sz w:val="24"/>
                <w:szCs w:val="24"/>
              </w:rPr>
              <w:t>Срок устранения нарушений, выявленных в ходе проверки, отраженных в предписании</w:t>
            </w:r>
          </w:p>
        </w:tc>
        <w:tc>
          <w:tcPr>
            <w:tcW w:w="1701" w:type="dxa"/>
          </w:tcPr>
          <w:p w:rsidR="007B5091" w:rsidRPr="007B5091" w:rsidRDefault="007B5091" w:rsidP="007B5091">
            <w:pPr>
              <w:pStyle w:val="ConsPlusNormal"/>
              <w:rPr>
                <w:rFonts w:ascii="Arial" w:hAnsi="Arial" w:cs="Arial"/>
                <w:sz w:val="24"/>
                <w:szCs w:val="24"/>
              </w:rPr>
            </w:pPr>
            <w:r w:rsidRPr="007B5091">
              <w:rPr>
                <w:rFonts w:ascii="Arial" w:hAnsi="Arial" w:cs="Arial"/>
                <w:sz w:val="24"/>
                <w:szCs w:val="24"/>
              </w:rPr>
              <w:t>Дата, Ф.И.О. должностного лица, получившего предписание; отметка о направлении предписания почтой</w:t>
            </w:r>
          </w:p>
        </w:tc>
      </w:tr>
      <w:tr w:rsidR="007B5091" w:rsidRPr="007B5091" w:rsidTr="00E80791">
        <w:tc>
          <w:tcPr>
            <w:tcW w:w="510" w:type="dxa"/>
          </w:tcPr>
          <w:p w:rsidR="007B5091" w:rsidRPr="007B5091" w:rsidRDefault="007B5091" w:rsidP="00E80791">
            <w:pPr>
              <w:pStyle w:val="ConsPlusNormal"/>
              <w:ind w:firstLine="709"/>
              <w:jc w:val="center"/>
              <w:rPr>
                <w:rFonts w:ascii="Arial" w:hAnsi="Arial" w:cs="Arial"/>
                <w:sz w:val="24"/>
                <w:szCs w:val="24"/>
              </w:rPr>
            </w:pPr>
          </w:p>
        </w:tc>
        <w:tc>
          <w:tcPr>
            <w:tcW w:w="1587" w:type="dxa"/>
          </w:tcPr>
          <w:p w:rsidR="007B5091" w:rsidRPr="007B5091" w:rsidRDefault="007B5091" w:rsidP="00E80791">
            <w:pPr>
              <w:pStyle w:val="ConsPlusNormal"/>
              <w:ind w:firstLine="709"/>
              <w:jc w:val="center"/>
              <w:rPr>
                <w:rFonts w:ascii="Arial" w:hAnsi="Arial" w:cs="Arial"/>
                <w:sz w:val="24"/>
                <w:szCs w:val="24"/>
              </w:rPr>
            </w:pPr>
          </w:p>
        </w:tc>
        <w:tc>
          <w:tcPr>
            <w:tcW w:w="2268" w:type="dxa"/>
          </w:tcPr>
          <w:p w:rsidR="007B5091" w:rsidRPr="007B5091" w:rsidRDefault="007B5091" w:rsidP="00E80791">
            <w:pPr>
              <w:pStyle w:val="ConsPlusNormal"/>
              <w:ind w:firstLine="709"/>
              <w:jc w:val="center"/>
              <w:rPr>
                <w:rFonts w:ascii="Arial" w:hAnsi="Arial" w:cs="Arial"/>
                <w:sz w:val="24"/>
                <w:szCs w:val="24"/>
              </w:rPr>
            </w:pPr>
          </w:p>
        </w:tc>
        <w:tc>
          <w:tcPr>
            <w:tcW w:w="1871" w:type="dxa"/>
          </w:tcPr>
          <w:p w:rsidR="007B5091" w:rsidRPr="007B5091" w:rsidRDefault="007B5091" w:rsidP="00E80791">
            <w:pPr>
              <w:pStyle w:val="ConsPlusNormal"/>
              <w:ind w:firstLine="709"/>
              <w:jc w:val="center"/>
              <w:rPr>
                <w:rFonts w:ascii="Arial" w:hAnsi="Arial" w:cs="Arial"/>
                <w:sz w:val="24"/>
                <w:szCs w:val="24"/>
              </w:rPr>
            </w:pPr>
          </w:p>
        </w:tc>
        <w:tc>
          <w:tcPr>
            <w:tcW w:w="1701" w:type="dxa"/>
          </w:tcPr>
          <w:p w:rsidR="007B5091" w:rsidRPr="007B5091" w:rsidRDefault="007B5091" w:rsidP="00E80791">
            <w:pPr>
              <w:pStyle w:val="ConsPlusNormal"/>
              <w:ind w:firstLine="709"/>
              <w:jc w:val="center"/>
              <w:rPr>
                <w:rFonts w:ascii="Arial" w:hAnsi="Arial" w:cs="Arial"/>
                <w:sz w:val="24"/>
                <w:szCs w:val="24"/>
              </w:rPr>
            </w:pPr>
          </w:p>
        </w:tc>
        <w:tc>
          <w:tcPr>
            <w:tcW w:w="1701" w:type="dxa"/>
          </w:tcPr>
          <w:p w:rsidR="007B5091" w:rsidRPr="007B5091" w:rsidRDefault="007B5091" w:rsidP="00E80791">
            <w:pPr>
              <w:pStyle w:val="ConsPlusNormal"/>
              <w:ind w:firstLine="709"/>
              <w:jc w:val="center"/>
              <w:rPr>
                <w:rFonts w:ascii="Arial" w:hAnsi="Arial" w:cs="Arial"/>
                <w:sz w:val="24"/>
                <w:szCs w:val="24"/>
              </w:rPr>
            </w:pPr>
          </w:p>
        </w:tc>
      </w:tr>
      <w:tr w:rsidR="007B5091" w:rsidRPr="007B5091" w:rsidTr="00E80791">
        <w:tc>
          <w:tcPr>
            <w:tcW w:w="510" w:type="dxa"/>
          </w:tcPr>
          <w:p w:rsidR="007B5091" w:rsidRPr="007B5091" w:rsidRDefault="007B5091" w:rsidP="00E80791">
            <w:pPr>
              <w:pStyle w:val="ConsPlusNormal"/>
              <w:ind w:firstLine="709"/>
              <w:jc w:val="center"/>
              <w:rPr>
                <w:rFonts w:ascii="Arial" w:hAnsi="Arial" w:cs="Arial"/>
                <w:sz w:val="24"/>
                <w:szCs w:val="24"/>
              </w:rPr>
            </w:pPr>
          </w:p>
        </w:tc>
        <w:tc>
          <w:tcPr>
            <w:tcW w:w="1587" w:type="dxa"/>
          </w:tcPr>
          <w:p w:rsidR="007B5091" w:rsidRPr="007B5091" w:rsidRDefault="007B5091" w:rsidP="00E80791">
            <w:pPr>
              <w:pStyle w:val="ConsPlusNormal"/>
              <w:ind w:firstLine="709"/>
              <w:jc w:val="center"/>
              <w:rPr>
                <w:rFonts w:ascii="Arial" w:hAnsi="Arial" w:cs="Arial"/>
                <w:sz w:val="24"/>
                <w:szCs w:val="24"/>
              </w:rPr>
            </w:pPr>
          </w:p>
        </w:tc>
        <w:tc>
          <w:tcPr>
            <w:tcW w:w="2268" w:type="dxa"/>
          </w:tcPr>
          <w:p w:rsidR="007B5091" w:rsidRPr="007B5091" w:rsidRDefault="007B5091" w:rsidP="00E80791">
            <w:pPr>
              <w:pStyle w:val="ConsPlusNormal"/>
              <w:ind w:firstLine="709"/>
              <w:jc w:val="center"/>
              <w:rPr>
                <w:rFonts w:ascii="Arial" w:hAnsi="Arial" w:cs="Arial"/>
                <w:sz w:val="24"/>
                <w:szCs w:val="24"/>
              </w:rPr>
            </w:pPr>
          </w:p>
        </w:tc>
        <w:tc>
          <w:tcPr>
            <w:tcW w:w="1871" w:type="dxa"/>
          </w:tcPr>
          <w:p w:rsidR="007B5091" w:rsidRPr="007B5091" w:rsidRDefault="007B5091" w:rsidP="00E80791">
            <w:pPr>
              <w:pStyle w:val="ConsPlusNormal"/>
              <w:ind w:firstLine="709"/>
              <w:jc w:val="center"/>
              <w:rPr>
                <w:rFonts w:ascii="Arial" w:hAnsi="Arial" w:cs="Arial"/>
                <w:sz w:val="24"/>
                <w:szCs w:val="24"/>
              </w:rPr>
            </w:pPr>
          </w:p>
        </w:tc>
        <w:tc>
          <w:tcPr>
            <w:tcW w:w="1701" w:type="dxa"/>
          </w:tcPr>
          <w:p w:rsidR="007B5091" w:rsidRPr="007B5091" w:rsidRDefault="007B5091" w:rsidP="00E80791">
            <w:pPr>
              <w:pStyle w:val="ConsPlusNormal"/>
              <w:ind w:firstLine="709"/>
              <w:jc w:val="center"/>
              <w:rPr>
                <w:rFonts w:ascii="Arial" w:hAnsi="Arial" w:cs="Arial"/>
                <w:sz w:val="24"/>
                <w:szCs w:val="24"/>
              </w:rPr>
            </w:pPr>
          </w:p>
        </w:tc>
        <w:tc>
          <w:tcPr>
            <w:tcW w:w="1701" w:type="dxa"/>
          </w:tcPr>
          <w:p w:rsidR="007B5091" w:rsidRPr="007B5091" w:rsidRDefault="007B5091" w:rsidP="00E80791">
            <w:pPr>
              <w:pStyle w:val="ConsPlusNormal"/>
              <w:ind w:firstLine="709"/>
              <w:jc w:val="center"/>
              <w:rPr>
                <w:rFonts w:ascii="Arial" w:hAnsi="Arial" w:cs="Arial"/>
                <w:sz w:val="24"/>
                <w:szCs w:val="24"/>
              </w:rPr>
            </w:pPr>
          </w:p>
        </w:tc>
      </w:tr>
      <w:tr w:rsidR="007B5091" w:rsidRPr="007B5091" w:rsidTr="00E80791">
        <w:tc>
          <w:tcPr>
            <w:tcW w:w="510" w:type="dxa"/>
          </w:tcPr>
          <w:p w:rsidR="007B5091" w:rsidRPr="007B5091" w:rsidRDefault="007B5091" w:rsidP="00E80791">
            <w:pPr>
              <w:pStyle w:val="ConsPlusNormal"/>
              <w:ind w:firstLine="709"/>
              <w:jc w:val="center"/>
              <w:rPr>
                <w:rFonts w:ascii="Arial" w:hAnsi="Arial" w:cs="Arial"/>
                <w:sz w:val="24"/>
                <w:szCs w:val="24"/>
              </w:rPr>
            </w:pPr>
          </w:p>
        </w:tc>
        <w:tc>
          <w:tcPr>
            <w:tcW w:w="1587" w:type="dxa"/>
          </w:tcPr>
          <w:p w:rsidR="007B5091" w:rsidRPr="007B5091" w:rsidRDefault="007B5091" w:rsidP="00E80791">
            <w:pPr>
              <w:pStyle w:val="ConsPlusNormal"/>
              <w:ind w:firstLine="709"/>
              <w:jc w:val="center"/>
              <w:rPr>
                <w:rFonts w:ascii="Arial" w:hAnsi="Arial" w:cs="Arial"/>
                <w:sz w:val="24"/>
                <w:szCs w:val="24"/>
              </w:rPr>
            </w:pPr>
          </w:p>
        </w:tc>
        <w:tc>
          <w:tcPr>
            <w:tcW w:w="2268" w:type="dxa"/>
          </w:tcPr>
          <w:p w:rsidR="007B5091" w:rsidRPr="007B5091" w:rsidRDefault="007B5091" w:rsidP="00E80791">
            <w:pPr>
              <w:pStyle w:val="ConsPlusNormal"/>
              <w:ind w:firstLine="709"/>
              <w:jc w:val="center"/>
              <w:rPr>
                <w:rFonts w:ascii="Arial" w:hAnsi="Arial" w:cs="Arial"/>
                <w:sz w:val="24"/>
                <w:szCs w:val="24"/>
              </w:rPr>
            </w:pPr>
          </w:p>
        </w:tc>
        <w:tc>
          <w:tcPr>
            <w:tcW w:w="1871" w:type="dxa"/>
          </w:tcPr>
          <w:p w:rsidR="007B5091" w:rsidRPr="007B5091" w:rsidRDefault="007B5091" w:rsidP="00E80791">
            <w:pPr>
              <w:pStyle w:val="ConsPlusNormal"/>
              <w:ind w:firstLine="709"/>
              <w:jc w:val="center"/>
              <w:rPr>
                <w:rFonts w:ascii="Arial" w:hAnsi="Arial" w:cs="Arial"/>
                <w:sz w:val="24"/>
                <w:szCs w:val="24"/>
              </w:rPr>
            </w:pPr>
          </w:p>
        </w:tc>
        <w:tc>
          <w:tcPr>
            <w:tcW w:w="1701" w:type="dxa"/>
          </w:tcPr>
          <w:p w:rsidR="007B5091" w:rsidRPr="007B5091" w:rsidRDefault="007B5091" w:rsidP="00E80791">
            <w:pPr>
              <w:pStyle w:val="ConsPlusNormal"/>
              <w:ind w:firstLine="709"/>
              <w:jc w:val="center"/>
              <w:rPr>
                <w:rFonts w:ascii="Arial" w:hAnsi="Arial" w:cs="Arial"/>
                <w:sz w:val="24"/>
                <w:szCs w:val="24"/>
              </w:rPr>
            </w:pPr>
          </w:p>
        </w:tc>
        <w:tc>
          <w:tcPr>
            <w:tcW w:w="1701" w:type="dxa"/>
          </w:tcPr>
          <w:p w:rsidR="007B5091" w:rsidRPr="007B5091" w:rsidRDefault="007B5091" w:rsidP="00E80791">
            <w:pPr>
              <w:pStyle w:val="ConsPlusNormal"/>
              <w:ind w:firstLine="709"/>
              <w:jc w:val="center"/>
              <w:rPr>
                <w:rFonts w:ascii="Arial" w:hAnsi="Arial" w:cs="Arial"/>
                <w:sz w:val="24"/>
                <w:szCs w:val="24"/>
              </w:rPr>
            </w:pPr>
          </w:p>
        </w:tc>
      </w:tr>
      <w:tr w:rsidR="007B5091" w:rsidRPr="007B5091" w:rsidTr="00E80791">
        <w:tc>
          <w:tcPr>
            <w:tcW w:w="510" w:type="dxa"/>
          </w:tcPr>
          <w:p w:rsidR="007B5091" w:rsidRPr="007B5091" w:rsidRDefault="007B5091" w:rsidP="00E80791">
            <w:pPr>
              <w:pStyle w:val="ConsPlusNormal"/>
              <w:ind w:firstLine="709"/>
              <w:jc w:val="center"/>
              <w:rPr>
                <w:rFonts w:ascii="Arial" w:hAnsi="Arial" w:cs="Arial"/>
                <w:sz w:val="24"/>
                <w:szCs w:val="24"/>
              </w:rPr>
            </w:pPr>
          </w:p>
        </w:tc>
        <w:tc>
          <w:tcPr>
            <w:tcW w:w="1587" w:type="dxa"/>
          </w:tcPr>
          <w:p w:rsidR="007B5091" w:rsidRPr="007B5091" w:rsidRDefault="007B5091" w:rsidP="00E80791">
            <w:pPr>
              <w:pStyle w:val="ConsPlusNormal"/>
              <w:ind w:firstLine="709"/>
              <w:jc w:val="center"/>
              <w:rPr>
                <w:rFonts w:ascii="Arial" w:hAnsi="Arial" w:cs="Arial"/>
                <w:sz w:val="24"/>
                <w:szCs w:val="24"/>
              </w:rPr>
            </w:pPr>
          </w:p>
        </w:tc>
        <w:tc>
          <w:tcPr>
            <w:tcW w:w="2268" w:type="dxa"/>
          </w:tcPr>
          <w:p w:rsidR="007B5091" w:rsidRPr="007B5091" w:rsidRDefault="007B5091" w:rsidP="00E80791">
            <w:pPr>
              <w:pStyle w:val="ConsPlusNormal"/>
              <w:ind w:firstLine="709"/>
              <w:jc w:val="center"/>
              <w:rPr>
                <w:rFonts w:ascii="Arial" w:hAnsi="Arial" w:cs="Arial"/>
                <w:sz w:val="24"/>
                <w:szCs w:val="24"/>
              </w:rPr>
            </w:pPr>
          </w:p>
        </w:tc>
        <w:tc>
          <w:tcPr>
            <w:tcW w:w="1871" w:type="dxa"/>
          </w:tcPr>
          <w:p w:rsidR="007B5091" w:rsidRPr="007B5091" w:rsidRDefault="007B5091" w:rsidP="00E80791">
            <w:pPr>
              <w:pStyle w:val="ConsPlusNormal"/>
              <w:ind w:firstLine="709"/>
              <w:jc w:val="center"/>
              <w:rPr>
                <w:rFonts w:ascii="Arial" w:hAnsi="Arial" w:cs="Arial"/>
                <w:sz w:val="24"/>
                <w:szCs w:val="24"/>
              </w:rPr>
            </w:pPr>
          </w:p>
        </w:tc>
        <w:tc>
          <w:tcPr>
            <w:tcW w:w="1701" w:type="dxa"/>
          </w:tcPr>
          <w:p w:rsidR="007B5091" w:rsidRPr="007B5091" w:rsidRDefault="007B5091" w:rsidP="00E80791">
            <w:pPr>
              <w:pStyle w:val="ConsPlusNormal"/>
              <w:ind w:firstLine="709"/>
              <w:jc w:val="center"/>
              <w:rPr>
                <w:rFonts w:ascii="Arial" w:hAnsi="Arial" w:cs="Arial"/>
                <w:sz w:val="24"/>
                <w:szCs w:val="24"/>
              </w:rPr>
            </w:pPr>
          </w:p>
        </w:tc>
        <w:tc>
          <w:tcPr>
            <w:tcW w:w="1701" w:type="dxa"/>
          </w:tcPr>
          <w:p w:rsidR="007B5091" w:rsidRPr="007B5091" w:rsidRDefault="007B5091" w:rsidP="00E80791">
            <w:pPr>
              <w:pStyle w:val="ConsPlusNormal"/>
              <w:ind w:firstLine="709"/>
              <w:jc w:val="center"/>
              <w:rPr>
                <w:rFonts w:ascii="Arial" w:hAnsi="Arial" w:cs="Arial"/>
                <w:sz w:val="24"/>
                <w:szCs w:val="24"/>
              </w:rPr>
            </w:pPr>
          </w:p>
        </w:tc>
      </w:tr>
      <w:tr w:rsidR="007B5091" w:rsidRPr="007B5091" w:rsidTr="00E80791">
        <w:tc>
          <w:tcPr>
            <w:tcW w:w="510" w:type="dxa"/>
          </w:tcPr>
          <w:p w:rsidR="007B5091" w:rsidRPr="007B5091" w:rsidRDefault="007B5091" w:rsidP="00E80791">
            <w:pPr>
              <w:pStyle w:val="ConsPlusNormal"/>
              <w:ind w:firstLine="709"/>
              <w:jc w:val="center"/>
              <w:rPr>
                <w:rFonts w:ascii="Arial" w:hAnsi="Arial" w:cs="Arial"/>
                <w:sz w:val="24"/>
                <w:szCs w:val="24"/>
              </w:rPr>
            </w:pPr>
          </w:p>
        </w:tc>
        <w:tc>
          <w:tcPr>
            <w:tcW w:w="1587" w:type="dxa"/>
          </w:tcPr>
          <w:p w:rsidR="007B5091" w:rsidRPr="007B5091" w:rsidRDefault="007B5091" w:rsidP="00E80791">
            <w:pPr>
              <w:pStyle w:val="ConsPlusNormal"/>
              <w:ind w:firstLine="709"/>
              <w:jc w:val="center"/>
              <w:rPr>
                <w:rFonts w:ascii="Arial" w:hAnsi="Arial" w:cs="Arial"/>
                <w:sz w:val="24"/>
                <w:szCs w:val="24"/>
              </w:rPr>
            </w:pPr>
          </w:p>
        </w:tc>
        <w:tc>
          <w:tcPr>
            <w:tcW w:w="2268" w:type="dxa"/>
          </w:tcPr>
          <w:p w:rsidR="007B5091" w:rsidRPr="007B5091" w:rsidRDefault="007B5091" w:rsidP="00E80791">
            <w:pPr>
              <w:pStyle w:val="ConsPlusNormal"/>
              <w:ind w:firstLine="709"/>
              <w:jc w:val="center"/>
              <w:rPr>
                <w:rFonts w:ascii="Arial" w:hAnsi="Arial" w:cs="Arial"/>
                <w:sz w:val="24"/>
                <w:szCs w:val="24"/>
              </w:rPr>
            </w:pPr>
          </w:p>
        </w:tc>
        <w:tc>
          <w:tcPr>
            <w:tcW w:w="1871" w:type="dxa"/>
          </w:tcPr>
          <w:p w:rsidR="007B5091" w:rsidRPr="007B5091" w:rsidRDefault="007B5091" w:rsidP="00E80791">
            <w:pPr>
              <w:pStyle w:val="ConsPlusNormal"/>
              <w:ind w:firstLine="709"/>
              <w:jc w:val="center"/>
              <w:rPr>
                <w:rFonts w:ascii="Arial" w:hAnsi="Arial" w:cs="Arial"/>
                <w:sz w:val="24"/>
                <w:szCs w:val="24"/>
              </w:rPr>
            </w:pPr>
          </w:p>
        </w:tc>
        <w:tc>
          <w:tcPr>
            <w:tcW w:w="1701" w:type="dxa"/>
          </w:tcPr>
          <w:p w:rsidR="007B5091" w:rsidRPr="007B5091" w:rsidRDefault="007B5091" w:rsidP="00E80791">
            <w:pPr>
              <w:pStyle w:val="ConsPlusNormal"/>
              <w:ind w:firstLine="709"/>
              <w:jc w:val="center"/>
              <w:rPr>
                <w:rFonts w:ascii="Arial" w:hAnsi="Arial" w:cs="Arial"/>
                <w:sz w:val="24"/>
                <w:szCs w:val="24"/>
              </w:rPr>
            </w:pPr>
          </w:p>
        </w:tc>
        <w:tc>
          <w:tcPr>
            <w:tcW w:w="1701" w:type="dxa"/>
          </w:tcPr>
          <w:p w:rsidR="007B5091" w:rsidRPr="007B5091" w:rsidRDefault="007B5091" w:rsidP="00E80791">
            <w:pPr>
              <w:pStyle w:val="ConsPlusNormal"/>
              <w:ind w:firstLine="709"/>
              <w:jc w:val="center"/>
              <w:rPr>
                <w:rFonts w:ascii="Arial" w:hAnsi="Arial" w:cs="Arial"/>
                <w:sz w:val="24"/>
                <w:szCs w:val="24"/>
              </w:rPr>
            </w:pPr>
          </w:p>
        </w:tc>
      </w:tr>
      <w:tr w:rsidR="007B5091" w:rsidRPr="007B5091" w:rsidTr="00E80791">
        <w:tc>
          <w:tcPr>
            <w:tcW w:w="510" w:type="dxa"/>
          </w:tcPr>
          <w:p w:rsidR="007B5091" w:rsidRPr="007B5091" w:rsidRDefault="007B5091" w:rsidP="00E80791">
            <w:pPr>
              <w:pStyle w:val="ConsPlusNormal"/>
              <w:ind w:firstLine="709"/>
              <w:jc w:val="center"/>
              <w:rPr>
                <w:rFonts w:ascii="Arial" w:hAnsi="Arial" w:cs="Arial"/>
                <w:sz w:val="24"/>
                <w:szCs w:val="24"/>
              </w:rPr>
            </w:pPr>
          </w:p>
        </w:tc>
        <w:tc>
          <w:tcPr>
            <w:tcW w:w="1587" w:type="dxa"/>
          </w:tcPr>
          <w:p w:rsidR="007B5091" w:rsidRPr="007B5091" w:rsidRDefault="007B5091" w:rsidP="00E80791">
            <w:pPr>
              <w:pStyle w:val="ConsPlusNormal"/>
              <w:ind w:firstLine="709"/>
              <w:jc w:val="center"/>
              <w:rPr>
                <w:rFonts w:ascii="Arial" w:hAnsi="Arial" w:cs="Arial"/>
                <w:sz w:val="24"/>
                <w:szCs w:val="24"/>
              </w:rPr>
            </w:pPr>
          </w:p>
        </w:tc>
        <w:tc>
          <w:tcPr>
            <w:tcW w:w="2268" w:type="dxa"/>
          </w:tcPr>
          <w:p w:rsidR="007B5091" w:rsidRPr="007B5091" w:rsidRDefault="007B5091" w:rsidP="00E80791">
            <w:pPr>
              <w:pStyle w:val="ConsPlusNormal"/>
              <w:ind w:firstLine="709"/>
              <w:jc w:val="center"/>
              <w:rPr>
                <w:rFonts w:ascii="Arial" w:hAnsi="Arial" w:cs="Arial"/>
                <w:sz w:val="24"/>
                <w:szCs w:val="24"/>
              </w:rPr>
            </w:pPr>
          </w:p>
        </w:tc>
        <w:tc>
          <w:tcPr>
            <w:tcW w:w="1871" w:type="dxa"/>
          </w:tcPr>
          <w:p w:rsidR="007B5091" w:rsidRPr="007B5091" w:rsidRDefault="007B5091" w:rsidP="00E80791">
            <w:pPr>
              <w:pStyle w:val="ConsPlusNormal"/>
              <w:ind w:firstLine="709"/>
              <w:jc w:val="center"/>
              <w:rPr>
                <w:rFonts w:ascii="Arial" w:hAnsi="Arial" w:cs="Arial"/>
                <w:sz w:val="24"/>
                <w:szCs w:val="24"/>
              </w:rPr>
            </w:pPr>
          </w:p>
        </w:tc>
        <w:tc>
          <w:tcPr>
            <w:tcW w:w="1701" w:type="dxa"/>
          </w:tcPr>
          <w:p w:rsidR="007B5091" w:rsidRPr="007B5091" w:rsidRDefault="007B5091" w:rsidP="00E80791">
            <w:pPr>
              <w:pStyle w:val="ConsPlusNormal"/>
              <w:ind w:firstLine="709"/>
              <w:jc w:val="center"/>
              <w:rPr>
                <w:rFonts w:ascii="Arial" w:hAnsi="Arial" w:cs="Arial"/>
                <w:sz w:val="24"/>
                <w:szCs w:val="24"/>
              </w:rPr>
            </w:pPr>
          </w:p>
        </w:tc>
        <w:tc>
          <w:tcPr>
            <w:tcW w:w="1701" w:type="dxa"/>
          </w:tcPr>
          <w:p w:rsidR="007B5091" w:rsidRPr="007B5091" w:rsidRDefault="007B5091" w:rsidP="00E80791">
            <w:pPr>
              <w:pStyle w:val="ConsPlusNormal"/>
              <w:ind w:firstLine="709"/>
              <w:jc w:val="center"/>
              <w:rPr>
                <w:rFonts w:ascii="Arial" w:hAnsi="Arial" w:cs="Arial"/>
                <w:sz w:val="24"/>
                <w:szCs w:val="24"/>
              </w:rPr>
            </w:pPr>
          </w:p>
        </w:tc>
      </w:tr>
      <w:tr w:rsidR="007B5091" w:rsidRPr="007B5091" w:rsidTr="00E80791">
        <w:tc>
          <w:tcPr>
            <w:tcW w:w="510" w:type="dxa"/>
          </w:tcPr>
          <w:p w:rsidR="007B5091" w:rsidRPr="007B5091" w:rsidRDefault="007B5091" w:rsidP="00E80791">
            <w:pPr>
              <w:pStyle w:val="ConsPlusNormal"/>
              <w:ind w:firstLine="709"/>
              <w:jc w:val="center"/>
              <w:rPr>
                <w:rFonts w:ascii="Arial" w:hAnsi="Arial" w:cs="Arial"/>
                <w:sz w:val="24"/>
                <w:szCs w:val="24"/>
              </w:rPr>
            </w:pPr>
          </w:p>
        </w:tc>
        <w:tc>
          <w:tcPr>
            <w:tcW w:w="1587" w:type="dxa"/>
          </w:tcPr>
          <w:p w:rsidR="007B5091" w:rsidRPr="007B5091" w:rsidRDefault="007B5091" w:rsidP="00E80791">
            <w:pPr>
              <w:pStyle w:val="ConsPlusNormal"/>
              <w:ind w:firstLine="709"/>
              <w:jc w:val="center"/>
              <w:rPr>
                <w:rFonts w:ascii="Arial" w:hAnsi="Arial" w:cs="Arial"/>
                <w:sz w:val="24"/>
                <w:szCs w:val="24"/>
              </w:rPr>
            </w:pPr>
          </w:p>
        </w:tc>
        <w:tc>
          <w:tcPr>
            <w:tcW w:w="2268" w:type="dxa"/>
          </w:tcPr>
          <w:p w:rsidR="007B5091" w:rsidRPr="007B5091" w:rsidRDefault="007B5091" w:rsidP="00E80791">
            <w:pPr>
              <w:pStyle w:val="ConsPlusNormal"/>
              <w:ind w:firstLine="709"/>
              <w:jc w:val="center"/>
              <w:rPr>
                <w:rFonts w:ascii="Arial" w:hAnsi="Arial" w:cs="Arial"/>
                <w:sz w:val="24"/>
                <w:szCs w:val="24"/>
              </w:rPr>
            </w:pPr>
          </w:p>
        </w:tc>
        <w:tc>
          <w:tcPr>
            <w:tcW w:w="1871" w:type="dxa"/>
          </w:tcPr>
          <w:p w:rsidR="007B5091" w:rsidRPr="007B5091" w:rsidRDefault="007B5091" w:rsidP="00E80791">
            <w:pPr>
              <w:pStyle w:val="ConsPlusNormal"/>
              <w:ind w:firstLine="709"/>
              <w:jc w:val="center"/>
              <w:rPr>
                <w:rFonts w:ascii="Arial" w:hAnsi="Arial" w:cs="Arial"/>
                <w:sz w:val="24"/>
                <w:szCs w:val="24"/>
              </w:rPr>
            </w:pPr>
          </w:p>
        </w:tc>
        <w:tc>
          <w:tcPr>
            <w:tcW w:w="1701" w:type="dxa"/>
          </w:tcPr>
          <w:p w:rsidR="007B5091" w:rsidRPr="007B5091" w:rsidRDefault="007B5091" w:rsidP="00E80791">
            <w:pPr>
              <w:pStyle w:val="ConsPlusNormal"/>
              <w:ind w:firstLine="709"/>
              <w:jc w:val="center"/>
              <w:rPr>
                <w:rFonts w:ascii="Arial" w:hAnsi="Arial" w:cs="Arial"/>
                <w:sz w:val="24"/>
                <w:szCs w:val="24"/>
              </w:rPr>
            </w:pPr>
          </w:p>
        </w:tc>
        <w:tc>
          <w:tcPr>
            <w:tcW w:w="1701" w:type="dxa"/>
          </w:tcPr>
          <w:p w:rsidR="007B5091" w:rsidRPr="007B5091" w:rsidRDefault="007B5091" w:rsidP="00E80791">
            <w:pPr>
              <w:pStyle w:val="ConsPlusNormal"/>
              <w:ind w:firstLine="709"/>
              <w:jc w:val="center"/>
              <w:rPr>
                <w:rFonts w:ascii="Arial" w:hAnsi="Arial" w:cs="Arial"/>
                <w:sz w:val="24"/>
                <w:szCs w:val="24"/>
              </w:rPr>
            </w:pPr>
          </w:p>
        </w:tc>
      </w:tr>
    </w:tbl>
    <w:p w:rsidR="007B5091" w:rsidRDefault="007B5091" w:rsidP="007B5091">
      <w:pPr>
        <w:pStyle w:val="ConsPlusNormal"/>
        <w:ind w:firstLine="709"/>
        <w:rPr>
          <w:rFonts w:ascii="Arial" w:hAnsi="Arial" w:cs="Arial"/>
          <w:sz w:val="24"/>
          <w:szCs w:val="24"/>
        </w:rPr>
      </w:pPr>
    </w:p>
    <w:p w:rsidR="007B5091" w:rsidRDefault="007B5091" w:rsidP="007B5091">
      <w:pPr>
        <w:pStyle w:val="ConsPlusNormal"/>
        <w:ind w:firstLine="709"/>
        <w:rPr>
          <w:rFonts w:ascii="Arial" w:hAnsi="Arial" w:cs="Arial"/>
          <w:sz w:val="24"/>
          <w:szCs w:val="24"/>
        </w:rPr>
      </w:pPr>
    </w:p>
    <w:p w:rsidR="007B5091" w:rsidRDefault="007B5091" w:rsidP="007B5091">
      <w:pPr>
        <w:pStyle w:val="ConsPlusNormal"/>
        <w:ind w:firstLine="709"/>
        <w:rPr>
          <w:rFonts w:ascii="Arial" w:hAnsi="Arial" w:cs="Arial"/>
          <w:sz w:val="24"/>
          <w:szCs w:val="24"/>
        </w:rPr>
      </w:pPr>
    </w:p>
    <w:p w:rsidR="007B5091" w:rsidRDefault="007B5091" w:rsidP="007B5091">
      <w:pPr>
        <w:pStyle w:val="ConsPlusNormal"/>
        <w:ind w:firstLine="709"/>
        <w:rPr>
          <w:rFonts w:ascii="Arial" w:hAnsi="Arial" w:cs="Arial"/>
          <w:sz w:val="24"/>
          <w:szCs w:val="24"/>
        </w:rPr>
      </w:pPr>
    </w:p>
    <w:p w:rsidR="007B5091" w:rsidRDefault="007B5091" w:rsidP="007B5091">
      <w:pPr>
        <w:pStyle w:val="ConsPlusNormal"/>
        <w:ind w:firstLine="709"/>
        <w:rPr>
          <w:rFonts w:ascii="Arial" w:hAnsi="Arial" w:cs="Arial"/>
          <w:sz w:val="24"/>
          <w:szCs w:val="24"/>
        </w:rPr>
      </w:pPr>
    </w:p>
    <w:p w:rsidR="007B5091" w:rsidRDefault="007B5091" w:rsidP="007B5091">
      <w:pPr>
        <w:pStyle w:val="ConsPlusNormal"/>
        <w:ind w:firstLine="709"/>
        <w:rPr>
          <w:rFonts w:ascii="Arial" w:hAnsi="Arial" w:cs="Arial"/>
          <w:sz w:val="24"/>
          <w:szCs w:val="24"/>
        </w:rPr>
      </w:pPr>
    </w:p>
    <w:p w:rsidR="007B5091" w:rsidRDefault="007B5091" w:rsidP="007B5091">
      <w:pPr>
        <w:pStyle w:val="ConsPlusNormal"/>
        <w:ind w:firstLine="709"/>
        <w:rPr>
          <w:rFonts w:ascii="Arial" w:hAnsi="Arial" w:cs="Arial"/>
          <w:sz w:val="24"/>
          <w:szCs w:val="24"/>
        </w:rPr>
      </w:pPr>
    </w:p>
    <w:p w:rsidR="00E7756D" w:rsidRDefault="00E7756D" w:rsidP="007B5091">
      <w:pPr>
        <w:pStyle w:val="ConsPlusNormal"/>
        <w:ind w:firstLine="709"/>
        <w:rPr>
          <w:rFonts w:ascii="Arial" w:hAnsi="Arial" w:cs="Arial"/>
          <w:sz w:val="24"/>
          <w:szCs w:val="24"/>
        </w:rPr>
      </w:pPr>
    </w:p>
    <w:p w:rsidR="00E7756D" w:rsidRDefault="00E7756D" w:rsidP="007B5091">
      <w:pPr>
        <w:pStyle w:val="ConsPlusNormal"/>
        <w:ind w:firstLine="709"/>
        <w:rPr>
          <w:rFonts w:ascii="Arial" w:hAnsi="Arial" w:cs="Arial"/>
          <w:sz w:val="24"/>
          <w:szCs w:val="24"/>
        </w:rPr>
      </w:pPr>
      <w:bookmarkStart w:id="18" w:name="_GoBack"/>
      <w:bookmarkEnd w:id="18"/>
    </w:p>
    <w:p w:rsidR="007B5091" w:rsidRDefault="007B5091" w:rsidP="007B5091">
      <w:pPr>
        <w:pStyle w:val="ConsPlusNormal"/>
        <w:ind w:firstLine="709"/>
        <w:rPr>
          <w:rFonts w:ascii="Arial" w:hAnsi="Arial" w:cs="Arial"/>
          <w:sz w:val="24"/>
          <w:szCs w:val="24"/>
        </w:rPr>
      </w:pPr>
    </w:p>
    <w:p w:rsidR="007B5091" w:rsidRPr="007B5091" w:rsidRDefault="007B5091" w:rsidP="007B5091">
      <w:pPr>
        <w:pStyle w:val="ConsPlusNormal"/>
        <w:ind w:firstLine="709"/>
        <w:rPr>
          <w:rFonts w:ascii="Arial" w:hAnsi="Arial" w:cs="Arial"/>
          <w:sz w:val="24"/>
          <w:szCs w:val="24"/>
        </w:rPr>
      </w:pPr>
    </w:p>
    <w:p w:rsidR="007B5091" w:rsidRPr="007B5091" w:rsidRDefault="007B5091" w:rsidP="007B5091">
      <w:pPr>
        <w:pStyle w:val="ConsPlusNormal"/>
        <w:ind w:firstLine="709"/>
        <w:rPr>
          <w:rFonts w:ascii="Arial" w:hAnsi="Arial" w:cs="Arial"/>
          <w:sz w:val="24"/>
          <w:szCs w:val="24"/>
        </w:rPr>
      </w:pPr>
    </w:p>
    <w:p w:rsidR="007B5091" w:rsidRPr="007B5091" w:rsidRDefault="0082193F" w:rsidP="007B5091">
      <w:pPr>
        <w:pStyle w:val="ConsPlusNormal"/>
        <w:ind w:firstLine="709"/>
        <w:jc w:val="right"/>
        <w:outlineLvl w:val="0"/>
        <w:rPr>
          <w:rFonts w:ascii="Arial" w:hAnsi="Arial" w:cs="Arial"/>
          <w:sz w:val="24"/>
          <w:szCs w:val="24"/>
        </w:rPr>
      </w:pPr>
      <w:r>
        <w:rPr>
          <w:rFonts w:ascii="Arial" w:hAnsi="Arial" w:cs="Arial"/>
          <w:sz w:val="24"/>
          <w:szCs w:val="24"/>
        </w:rPr>
        <w:lastRenderedPageBreak/>
        <w:t>Приложение</w:t>
      </w:r>
      <w:r w:rsidR="007B5091" w:rsidRPr="007B5091">
        <w:rPr>
          <w:rFonts w:ascii="Arial" w:hAnsi="Arial" w:cs="Arial"/>
          <w:sz w:val="24"/>
          <w:szCs w:val="24"/>
        </w:rPr>
        <w:t xml:space="preserve"> № 3</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к Административному регламенту</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организации и проведения проверок</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при осуществлении муниципального</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жилищного контроля на территории</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муниципального образования город</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Норильск в отношении юридических лиц</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и индивидуальных предпринимателей,</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утвержденному Постановлением</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Администрации города Норильска</w:t>
      </w:r>
    </w:p>
    <w:p w:rsidR="007B5091" w:rsidRPr="007B5091" w:rsidRDefault="007B5091" w:rsidP="007B5091">
      <w:pPr>
        <w:pStyle w:val="ConsPlusNormal"/>
        <w:ind w:firstLine="709"/>
        <w:jc w:val="right"/>
        <w:rPr>
          <w:rFonts w:ascii="Arial" w:hAnsi="Arial" w:cs="Arial"/>
          <w:sz w:val="24"/>
          <w:szCs w:val="24"/>
        </w:rPr>
      </w:pPr>
      <w:r w:rsidRPr="007B5091">
        <w:rPr>
          <w:rFonts w:ascii="Arial" w:hAnsi="Arial" w:cs="Arial"/>
          <w:sz w:val="24"/>
          <w:szCs w:val="24"/>
        </w:rPr>
        <w:t>от 8 мая 2014 г.  № 274</w:t>
      </w:r>
    </w:p>
    <w:p w:rsidR="007B5091" w:rsidRPr="007B5091" w:rsidRDefault="007B5091" w:rsidP="007B5091">
      <w:pPr>
        <w:pStyle w:val="ConsPlusNormal"/>
        <w:ind w:firstLine="709"/>
        <w:jc w:val="center"/>
        <w:rPr>
          <w:rFonts w:ascii="Arial" w:hAnsi="Arial" w:cs="Arial"/>
          <w:sz w:val="24"/>
          <w:szCs w:val="24"/>
        </w:rPr>
      </w:pPr>
    </w:p>
    <w:p w:rsidR="007B5091" w:rsidRPr="007B5091" w:rsidRDefault="007B5091" w:rsidP="007B5091">
      <w:pPr>
        <w:pStyle w:val="ConsPlusNormal"/>
        <w:ind w:firstLine="709"/>
        <w:jc w:val="center"/>
        <w:rPr>
          <w:rFonts w:ascii="Arial" w:hAnsi="Arial" w:cs="Arial"/>
          <w:sz w:val="24"/>
          <w:szCs w:val="24"/>
        </w:rPr>
      </w:pPr>
      <w:r w:rsidRPr="007B5091">
        <w:rPr>
          <w:rFonts w:ascii="Arial" w:hAnsi="Arial" w:cs="Arial"/>
          <w:sz w:val="24"/>
          <w:szCs w:val="24"/>
        </w:rPr>
        <w:t>БЛОК-СХЕМА</w:t>
      </w:r>
    </w:p>
    <w:p w:rsidR="007B5091" w:rsidRPr="007B5091" w:rsidRDefault="007B5091" w:rsidP="007B5091">
      <w:pPr>
        <w:pStyle w:val="ConsPlusNormal"/>
        <w:ind w:firstLine="709"/>
        <w:jc w:val="center"/>
        <w:rPr>
          <w:rFonts w:ascii="Arial" w:hAnsi="Arial" w:cs="Arial"/>
          <w:spacing w:val="-40"/>
          <w:sz w:val="24"/>
          <w:szCs w:val="24"/>
        </w:rPr>
      </w:pPr>
    </w:p>
    <w:p w:rsidR="007B5091" w:rsidRPr="007B5091" w:rsidRDefault="007B5091" w:rsidP="007B5091">
      <w:pPr>
        <w:pStyle w:val="ConsPlusNonformat"/>
        <w:ind w:firstLine="709"/>
        <w:jc w:val="both"/>
        <w:rPr>
          <w:rFonts w:ascii="Arial" w:hAnsi="Arial" w:cs="Arial"/>
          <w:spacing w:val="-40"/>
          <w:sz w:val="24"/>
          <w:szCs w:val="24"/>
        </w:rPr>
      </w:pPr>
      <w:r w:rsidRPr="007B5091">
        <w:rPr>
          <w:rFonts w:ascii="Arial" w:hAnsi="Arial" w:cs="Arial"/>
          <w:spacing w:val="-40"/>
          <w:sz w:val="24"/>
          <w:szCs w:val="24"/>
        </w:rPr>
        <w:t xml:space="preserve">                 ┌───────────────────────────────────────┐</w:t>
      </w:r>
    </w:p>
    <w:p w:rsidR="007B5091" w:rsidRPr="007B5091" w:rsidRDefault="007B5091" w:rsidP="007B5091">
      <w:pPr>
        <w:pStyle w:val="ConsPlusNonformat"/>
        <w:ind w:firstLine="709"/>
        <w:jc w:val="both"/>
        <w:rPr>
          <w:rFonts w:ascii="Arial" w:hAnsi="Arial" w:cs="Arial"/>
          <w:sz w:val="24"/>
          <w:szCs w:val="24"/>
        </w:rPr>
      </w:pPr>
      <w:r w:rsidRPr="007B5091">
        <w:rPr>
          <w:rFonts w:ascii="Arial" w:hAnsi="Arial" w:cs="Arial"/>
          <w:spacing w:val="-40"/>
          <w:sz w:val="24"/>
          <w:szCs w:val="24"/>
        </w:rPr>
        <w:t xml:space="preserve">                 │</w:t>
      </w:r>
      <w:r w:rsidRPr="007B5091">
        <w:rPr>
          <w:rFonts w:ascii="Arial" w:hAnsi="Arial" w:cs="Arial"/>
          <w:sz w:val="24"/>
          <w:szCs w:val="24"/>
        </w:rPr>
        <w:t>Орган мун</w:t>
      </w:r>
      <w:r w:rsidR="0082193F">
        <w:rPr>
          <w:rFonts w:ascii="Arial" w:hAnsi="Arial" w:cs="Arial"/>
          <w:sz w:val="24"/>
          <w:szCs w:val="24"/>
        </w:rPr>
        <w:t xml:space="preserve">иципального жилищного контроля  </w:t>
      </w:r>
      <w:r w:rsidRPr="007B5091">
        <w:rPr>
          <w:rFonts w:ascii="Arial" w:hAnsi="Arial" w:cs="Arial"/>
          <w:sz w:val="24"/>
          <w:szCs w:val="24"/>
        </w:rPr>
        <w:t>│</w:t>
      </w:r>
    </w:p>
    <w:p w:rsidR="007B5091" w:rsidRPr="007B5091" w:rsidRDefault="007B5091" w:rsidP="007B5091">
      <w:pPr>
        <w:pStyle w:val="ConsPlusNonformat"/>
        <w:ind w:firstLine="709"/>
        <w:jc w:val="both"/>
        <w:rPr>
          <w:rFonts w:ascii="Arial" w:hAnsi="Arial" w:cs="Arial"/>
          <w:spacing w:val="-40"/>
          <w:sz w:val="24"/>
          <w:szCs w:val="24"/>
        </w:rPr>
      </w:pPr>
      <w:r w:rsidRPr="007B5091">
        <w:rPr>
          <w:rFonts w:ascii="Arial" w:hAnsi="Arial" w:cs="Arial"/>
          <w:spacing w:val="-40"/>
          <w:sz w:val="24"/>
          <w:szCs w:val="24"/>
        </w:rPr>
        <w:t xml:space="preserve">                 └──────────┬───────────────────┬────────┘</w:t>
      </w:r>
    </w:p>
    <w:p w:rsidR="007B5091" w:rsidRPr="007B5091" w:rsidRDefault="007B5091" w:rsidP="007B5091">
      <w:pPr>
        <w:pStyle w:val="ConsPlusNonformat"/>
        <w:ind w:firstLine="709"/>
        <w:jc w:val="both"/>
        <w:rPr>
          <w:rFonts w:ascii="Arial" w:hAnsi="Arial" w:cs="Arial"/>
          <w:spacing w:val="20"/>
          <w:sz w:val="24"/>
          <w:szCs w:val="24"/>
        </w:rPr>
      </w:pPr>
      <w:r w:rsidRPr="007B5091">
        <w:rPr>
          <w:rFonts w:ascii="Arial" w:hAnsi="Arial" w:cs="Arial"/>
          <w:spacing w:val="20"/>
          <w:sz w:val="24"/>
          <w:szCs w:val="24"/>
        </w:rPr>
        <w:t xml:space="preserve">                      │                            │</w:t>
      </w:r>
    </w:p>
    <w:p w:rsidR="007B5091" w:rsidRPr="007B5091" w:rsidRDefault="007B5091" w:rsidP="007B5091">
      <w:pPr>
        <w:pStyle w:val="ConsPlusNonformat"/>
        <w:ind w:firstLine="709"/>
        <w:jc w:val="both"/>
        <w:rPr>
          <w:rFonts w:ascii="Arial" w:hAnsi="Arial" w:cs="Arial"/>
          <w:spacing w:val="20"/>
          <w:sz w:val="24"/>
          <w:szCs w:val="24"/>
        </w:rPr>
      </w:pPr>
      <w:r w:rsidRPr="007B5091">
        <w:rPr>
          <w:rFonts w:ascii="Arial" w:hAnsi="Arial" w:cs="Arial"/>
          <w:spacing w:val="20"/>
          <w:sz w:val="24"/>
          <w:szCs w:val="24"/>
        </w:rPr>
        <w:t xml:space="preserve">                      \/                            \/</w:t>
      </w:r>
    </w:p>
    <w:p w:rsidR="007B5091" w:rsidRPr="007B5091" w:rsidRDefault="007B5091" w:rsidP="007B5091">
      <w:pPr>
        <w:pStyle w:val="ConsPlusNonformat"/>
        <w:ind w:firstLine="709"/>
        <w:jc w:val="both"/>
        <w:rPr>
          <w:rFonts w:ascii="Arial" w:hAnsi="Arial" w:cs="Arial"/>
          <w:spacing w:val="-40"/>
          <w:sz w:val="24"/>
          <w:szCs w:val="24"/>
        </w:rPr>
      </w:pPr>
      <w:r w:rsidRPr="007B5091">
        <w:rPr>
          <w:rFonts w:ascii="Arial" w:hAnsi="Arial" w:cs="Arial"/>
          <w:spacing w:val="-40"/>
          <w:sz w:val="24"/>
          <w:szCs w:val="24"/>
        </w:rPr>
        <w:t xml:space="preserve">          ┌──────────────────────┐       ┌──────────────────────┐</w:t>
      </w:r>
    </w:p>
    <w:p w:rsidR="007B5091" w:rsidRPr="007B5091" w:rsidRDefault="007B5091" w:rsidP="007B5091">
      <w:pPr>
        <w:pStyle w:val="ConsPlusNonformat"/>
        <w:ind w:firstLine="709"/>
        <w:jc w:val="both"/>
        <w:rPr>
          <w:rFonts w:ascii="Arial" w:hAnsi="Arial" w:cs="Arial"/>
          <w:sz w:val="24"/>
          <w:szCs w:val="24"/>
        </w:rPr>
      </w:pPr>
      <w:r w:rsidRPr="007B5091">
        <w:rPr>
          <w:rFonts w:ascii="Arial" w:hAnsi="Arial" w:cs="Arial"/>
          <w:spacing w:val="-40"/>
          <w:sz w:val="24"/>
          <w:szCs w:val="24"/>
        </w:rPr>
        <w:t xml:space="preserve">          │                         </w:t>
      </w:r>
      <w:r w:rsidRPr="007B5091">
        <w:rPr>
          <w:rFonts w:ascii="Arial" w:hAnsi="Arial" w:cs="Arial"/>
          <w:sz w:val="24"/>
          <w:szCs w:val="24"/>
        </w:rPr>
        <w:t>ДОКУМЕНТАРНАЯ │и │       ВЫЕЗДНАЯ               │</w:t>
      </w:r>
    </w:p>
    <w:p w:rsidR="007B5091" w:rsidRPr="007B5091" w:rsidRDefault="007B5091" w:rsidP="007B5091">
      <w:pPr>
        <w:pStyle w:val="ConsPlusNonformat"/>
        <w:ind w:firstLine="709"/>
        <w:jc w:val="both"/>
        <w:rPr>
          <w:rFonts w:ascii="Arial" w:hAnsi="Arial" w:cs="Arial"/>
          <w:sz w:val="24"/>
          <w:szCs w:val="24"/>
        </w:rPr>
      </w:pPr>
      <w:r w:rsidRPr="007B5091">
        <w:rPr>
          <w:rFonts w:ascii="Arial" w:hAnsi="Arial" w:cs="Arial"/>
          <w:sz w:val="24"/>
          <w:szCs w:val="24"/>
        </w:rPr>
        <w:t xml:space="preserve">    │       ПРОВЕРКА                (или)       ПРОВЕРКА               │</w:t>
      </w:r>
    </w:p>
    <w:p w:rsidR="007B5091" w:rsidRPr="007B5091" w:rsidRDefault="007B5091" w:rsidP="007B5091">
      <w:pPr>
        <w:pStyle w:val="ConsPlusNonformat"/>
        <w:ind w:firstLine="709"/>
        <w:jc w:val="both"/>
        <w:rPr>
          <w:rFonts w:ascii="Arial" w:hAnsi="Arial" w:cs="Arial"/>
          <w:spacing w:val="-40"/>
          <w:sz w:val="24"/>
          <w:szCs w:val="24"/>
        </w:rPr>
      </w:pPr>
      <w:r w:rsidRPr="007B5091">
        <w:rPr>
          <w:rFonts w:ascii="Arial" w:hAnsi="Arial" w:cs="Arial"/>
          <w:spacing w:val="-40"/>
          <w:sz w:val="24"/>
          <w:szCs w:val="24"/>
        </w:rPr>
        <w:t xml:space="preserve">          └───┬──────────────┬───┘       └───┬──────────────┬───┘</w:t>
      </w:r>
    </w:p>
    <w:p w:rsidR="007B5091" w:rsidRPr="007B5091" w:rsidRDefault="007B5091" w:rsidP="007B5091">
      <w:pPr>
        <w:pStyle w:val="ConsPlusNonformat"/>
        <w:ind w:firstLine="709"/>
        <w:jc w:val="both"/>
        <w:rPr>
          <w:rFonts w:ascii="Arial" w:hAnsi="Arial" w:cs="Arial"/>
          <w:spacing w:val="-40"/>
          <w:sz w:val="24"/>
          <w:szCs w:val="24"/>
        </w:rPr>
      </w:pPr>
      <w:r w:rsidRPr="007B5091">
        <w:rPr>
          <w:rFonts w:ascii="Arial" w:hAnsi="Arial" w:cs="Arial"/>
          <w:spacing w:val="-40"/>
          <w:sz w:val="24"/>
          <w:szCs w:val="24"/>
        </w:rPr>
        <w:t xml:space="preserve">                              │                                                                     │                                               │                                                                     │</w:t>
      </w:r>
    </w:p>
    <w:p w:rsidR="007B5091" w:rsidRPr="007B5091" w:rsidRDefault="007B5091" w:rsidP="007B5091">
      <w:pPr>
        <w:pStyle w:val="ConsPlusNonformat"/>
        <w:ind w:firstLine="709"/>
        <w:jc w:val="both"/>
        <w:rPr>
          <w:rFonts w:ascii="Arial" w:hAnsi="Arial" w:cs="Arial"/>
          <w:spacing w:val="-40"/>
          <w:sz w:val="24"/>
          <w:szCs w:val="24"/>
        </w:rPr>
      </w:pPr>
      <w:r w:rsidRPr="007B5091">
        <w:rPr>
          <w:rFonts w:ascii="Arial" w:hAnsi="Arial" w:cs="Arial"/>
          <w:spacing w:val="-40"/>
          <w:sz w:val="24"/>
          <w:szCs w:val="24"/>
        </w:rPr>
        <w:t xml:space="preserve">                              \/                                                                        \/                                                 \/                                                                       \/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xml:space="preserve"> │    ПЛАНОВАЯ                                    │ │  ВНЕПЛАНОВАЯ                        │ │    ПЛАНОВАЯ                                    │ │  ВНЕПЛАНОВАЯ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w:t>
      </w:r>
    </w:p>
    <w:p w:rsidR="007B5091" w:rsidRPr="007B5091" w:rsidRDefault="007B5091" w:rsidP="007B5091">
      <w:pPr>
        <w:pStyle w:val="ConsPlusNonformat"/>
        <w:ind w:firstLine="709"/>
        <w:jc w:val="both"/>
        <w:rPr>
          <w:rFonts w:ascii="Arial" w:hAnsi="Arial" w:cs="Arial"/>
          <w:spacing w:val="-40"/>
          <w:sz w:val="24"/>
          <w:szCs w:val="24"/>
        </w:rPr>
      </w:pPr>
      <w:r w:rsidRPr="007B5091">
        <w:rPr>
          <w:rFonts w:ascii="Arial" w:hAnsi="Arial" w:cs="Arial"/>
          <w:spacing w:val="-40"/>
          <w:sz w:val="24"/>
          <w:szCs w:val="24"/>
        </w:rPr>
        <w:t xml:space="preserve">             │                                                                                         │                                                                                   │                                                                                    │</w:t>
      </w:r>
    </w:p>
    <w:p w:rsidR="007B5091" w:rsidRPr="007B5091" w:rsidRDefault="007B5091" w:rsidP="007B5091">
      <w:pPr>
        <w:pStyle w:val="ConsPlusNonformat"/>
        <w:ind w:firstLine="709"/>
        <w:jc w:val="both"/>
        <w:rPr>
          <w:rFonts w:ascii="Arial" w:hAnsi="Arial" w:cs="Arial"/>
          <w:spacing w:val="-40"/>
          <w:sz w:val="24"/>
          <w:szCs w:val="24"/>
        </w:rPr>
      </w:pPr>
      <w:r w:rsidRPr="007B5091">
        <w:rPr>
          <w:rFonts w:ascii="Arial" w:hAnsi="Arial" w:cs="Arial"/>
          <w:spacing w:val="-40"/>
          <w:sz w:val="24"/>
          <w:szCs w:val="24"/>
        </w:rPr>
        <w:t xml:space="preserve">             \/                 </w:t>
      </w:r>
      <w:r w:rsidRPr="007B5091">
        <w:rPr>
          <w:rFonts w:ascii="Arial" w:hAnsi="Arial" w:cs="Arial"/>
          <w:spacing w:val="-40"/>
          <w:sz w:val="24"/>
          <w:szCs w:val="24"/>
        </w:rPr>
        <w:tab/>
      </w:r>
      <w:r w:rsidRPr="007B5091">
        <w:rPr>
          <w:rFonts w:ascii="Arial" w:hAnsi="Arial" w:cs="Arial"/>
          <w:spacing w:val="-40"/>
          <w:sz w:val="24"/>
          <w:szCs w:val="24"/>
        </w:rPr>
        <w:tab/>
      </w:r>
      <w:r w:rsidRPr="007B5091">
        <w:rPr>
          <w:rFonts w:ascii="Arial" w:hAnsi="Arial" w:cs="Arial"/>
          <w:spacing w:val="-40"/>
          <w:sz w:val="24"/>
          <w:szCs w:val="24"/>
        </w:rPr>
        <w:tab/>
        <w:t xml:space="preserve"> \/              </w:t>
      </w:r>
      <w:r w:rsidRPr="007B5091">
        <w:rPr>
          <w:rFonts w:ascii="Arial" w:hAnsi="Arial" w:cs="Arial"/>
          <w:spacing w:val="-40"/>
          <w:sz w:val="24"/>
          <w:szCs w:val="24"/>
        </w:rPr>
        <w:tab/>
      </w:r>
      <w:r w:rsidRPr="007B5091">
        <w:rPr>
          <w:rFonts w:ascii="Arial" w:hAnsi="Arial" w:cs="Arial"/>
          <w:spacing w:val="-40"/>
          <w:sz w:val="24"/>
          <w:szCs w:val="24"/>
        </w:rPr>
        <w:tab/>
      </w:r>
      <w:r w:rsidRPr="007B5091">
        <w:rPr>
          <w:rFonts w:ascii="Arial" w:hAnsi="Arial" w:cs="Arial"/>
          <w:spacing w:val="-40"/>
          <w:sz w:val="24"/>
          <w:szCs w:val="24"/>
        </w:rPr>
        <w:tab/>
        <w:t xml:space="preserve">        \/                </w:t>
      </w:r>
      <w:r w:rsidRPr="007B5091">
        <w:rPr>
          <w:rFonts w:ascii="Arial" w:hAnsi="Arial" w:cs="Arial"/>
          <w:spacing w:val="-40"/>
          <w:sz w:val="24"/>
          <w:szCs w:val="24"/>
        </w:rPr>
        <w:tab/>
      </w:r>
      <w:r w:rsidRPr="007B5091">
        <w:rPr>
          <w:rFonts w:ascii="Arial" w:hAnsi="Arial" w:cs="Arial"/>
          <w:spacing w:val="-40"/>
          <w:sz w:val="24"/>
          <w:szCs w:val="24"/>
        </w:rPr>
        <w:tab/>
      </w:r>
      <w:r w:rsidRPr="007B5091">
        <w:rPr>
          <w:rFonts w:ascii="Arial" w:hAnsi="Arial" w:cs="Arial"/>
          <w:spacing w:val="-40"/>
          <w:sz w:val="24"/>
          <w:szCs w:val="24"/>
        </w:rPr>
        <w:tab/>
        <w:t xml:space="preserve">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xml:space="preserve"> │  Единый план                                      │ │1) Истечение                                         │ │  Единый план                                     │ │1) Истечение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проведения                                          │ │срока исполнения                           │ │   проведения                                        │ │срока исполнения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xml:space="preserve">│    плановых    </w:t>
      </w:r>
      <w:r w:rsidRPr="007B5091">
        <w:rPr>
          <w:rFonts w:ascii="Arial" w:hAnsi="Arial" w:cs="Arial"/>
          <w:spacing w:val="-40"/>
          <w:sz w:val="24"/>
          <w:szCs w:val="24"/>
        </w:rPr>
        <w:tab/>
      </w:r>
      <w:r w:rsidRPr="007B5091">
        <w:rPr>
          <w:rFonts w:ascii="Arial" w:hAnsi="Arial" w:cs="Arial"/>
          <w:spacing w:val="-40"/>
          <w:sz w:val="24"/>
          <w:szCs w:val="24"/>
        </w:rPr>
        <w:tab/>
        <w:t xml:space="preserve">    │ │предписания;    </w:t>
      </w:r>
      <w:r w:rsidRPr="007B5091">
        <w:rPr>
          <w:rFonts w:ascii="Arial" w:hAnsi="Arial" w:cs="Arial"/>
          <w:spacing w:val="-40"/>
          <w:sz w:val="24"/>
          <w:szCs w:val="24"/>
        </w:rPr>
        <w:tab/>
        <w:t xml:space="preserve">            │ │    плановых    </w:t>
      </w:r>
      <w:r w:rsidRPr="007B5091">
        <w:rPr>
          <w:rFonts w:ascii="Arial" w:hAnsi="Arial" w:cs="Arial"/>
          <w:spacing w:val="-40"/>
          <w:sz w:val="24"/>
          <w:szCs w:val="24"/>
        </w:rPr>
        <w:tab/>
        <w:t xml:space="preserve">                    │ │предписания;    </w:t>
      </w:r>
      <w:r w:rsidRPr="007B5091">
        <w:rPr>
          <w:rFonts w:ascii="Arial" w:hAnsi="Arial" w:cs="Arial"/>
          <w:spacing w:val="-40"/>
          <w:sz w:val="24"/>
          <w:szCs w:val="24"/>
        </w:rPr>
        <w:tab/>
        <w:t xml:space="preserve">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xml:space="preserve">│    проверок    </w:t>
      </w:r>
      <w:r w:rsidRPr="007B5091">
        <w:rPr>
          <w:rFonts w:ascii="Arial" w:hAnsi="Arial" w:cs="Arial"/>
          <w:spacing w:val="-40"/>
          <w:sz w:val="24"/>
          <w:szCs w:val="24"/>
        </w:rPr>
        <w:tab/>
      </w:r>
      <w:r w:rsidRPr="007B5091">
        <w:rPr>
          <w:rFonts w:ascii="Arial" w:hAnsi="Arial" w:cs="Arial"/>
          <w:spacing w:val="-40"/>
          <w:sz w:val="24"/>
          <w:szCs w:val="24"/>
        </w:rPr>
        <w:tab/>
        <w:t xml:space="preserve">    │ │2) обращения и                                  │ │    проверок    </w:t>
      </w:r>
      <w:r w:rsidRPr="007B5091">
        <w:rPr>
          <w:rFonts w:ascii="Arial" w:hAnsi="Arial" w:cs="Arial"/>
          <w:spacing w:val="-40"/>
          <w:sz w:val="24"/>
          <w:szCs w:val="24"/>
        </w:rPr>
        <w:tab/>
        <w:t xml:space="preserve">                    │ │2) о б р а щ е н и я   и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xml:space="preserve">└────────┬───────┘ │заявления;      </w:t>
      </w:r>
      <w:r w:rsidRPr="007B5091">
        <w:rPr>
          <w:rFonts w:ascii="Arial" w:hAnsi="Arial" w:cs="Arial"/>
          <w:spacing w:val="-40"/>
          <w:sz w:val="24"/>
          <w:szCs w:val="24"/>
        </w:rPr>
        <w:tab/>
      </w:r>
      <w:r w:rsidRPr="007B5091">
        <w:rPr>
          <w:rFonts w:ascii="Arial" w:hAnsi="Arial" w:cs="Arial"/>
          <w:spacing w:val="-40"/>
          <w:sz w:val="24"/>
          <w:szCs w:val="24"/>
        </w:rPr>
        <w:tab/>
        <w:t xml:space="preserve">            │└────────┬───────┘ │ з а я в л е н и я ;                                 │</w:t>
      </w:r>
    </w:p>
    <w:p w:rsidR="007B5091" w:rsidRPr="007B5091" w:rsidRDefault="007B5091" w:rsidP="007B5091">
      <w:pPr>
        <w:pStyle w:val="ConsPlusNonformat"/>
        <w:ind w:firstLine="709"/>
        <w:jc w:val="both"/>
        <w:rPr>
          <w:rFonts w:ascii="Arial" w:hAnsi="Arial" w:cs="Arial"/>
          <w:spacing w:val="-40"/>
          <w:sz w:val="24"/>
          <w:szCs w:val="24"/>
        </w:rPr>
      </w:pPr>
      <w:r w:rsidRPr="007B5091">
        <w:rPr>
          <w:rFonts w:ascii="Arial" w:hAnsi="Arial" w:cs="Arial"/>
          <w:spacing w:val="-40"/>
          <w:sz w:val="24"/>
          <w:szCs w:val="24"/>
        </w:rPr>
        <w:t xml:space="preserve">                  │                                        │3) требование   </w:t>
      </w:r>
      <w:r w:rsidRPr="007B5091">
        <w:rPr>
          <w:rFonts w:ascii="Arial" w:hAnsi="Arial" w:cs="Arial"/>
          <w:spacing w:val="-40"/>
          <w:sz w:val="24"/>
          <w:szCs w:val="24"/>
        </w:rPr>
        <w:tab/>
        <w:t xml:space="preserve">            │                                             │                                        │3)  п р и к а з   о р г а н а                │</w:t>
      </w:r>
    </w:p>
    <w:p w:rsidR="007B5091" w:rsidRPr="007B5091" w:rsidRDefault="007B5091" w:rsidP="007B5091">
      <w:pPr>
        <w:pStyle w:val="ConsPlusNonformat"/>
        <w:ind w:firstLine="709"/>
        <w:jc w:val="both"/>
        <w:rPr>
          <w:rFonts w:ascii="Arial" w:hAnsi="Arial" w:cs="Arial"/>
          <w:spacing w:val="-40"/>
          <w:sz w:val="24"/>
          <w:szCs w:val="24"/>
        </w:rPr>
      </w:pPr>
      <w:r w:rsidRPr="007B5091">
        <w:rPr>
          <w:rFonts w:ascii="Arial" w:hAnsi="Arial" w:cs="Arial"/>
          <w:spacing w:val="-40"/>
          <w:sz w:val="24"/>
          <w:szCs w:val="24"/>
        </w:rPr>
        <w:t xml:space="preserve">                   \/                                         │п р о к у р о р а                                         │                                             \/        </w:t>
      </w:r>
      <w:r w:rsidRPr="007B5091">
        <w:rPr>
          <w:rFonts w:ascii="Arial" w:hAnsi="Arial" w:cs="Arial"/>
          <w:spacing w:val="-40"/>
          <w:sz w:val="24"/>
          <w:szCs w:val="24"/>
        </w:rPr>
        <w:tab/>
      </w:r>
      <w:r w:rsidRPr="007B5091">
        <w:rPr>
          <w:rFonts w:ascii="Arial" w:hAnsi="Arial" w:cs="Arial"/>
          <w:spacing w:val="-40"/>
          <w:sz w:val="24"/>
          <w:szCs w:val="24"/>
        </w:rPr>
        <w:tab/>
        <w:t xml:space="preserve">│г о с у д а р с т в е н н о г о       ┌────────────────┐ │                </w:t>
      </w:r>
      <w:r w:rsidRPr="007B5091">
        <w:rPr>
          <w:rFonts w:ascii="Arial" w:hAnsi="Arial" w:cs="Arial"/>
          <w:spacing w:val="-40"/>
          <w:sz w:val="24"/>
          <w:szCs w:val="24"/>
        </w:rPr>
        <w:tab/>
      </w:r>
      <w:r w:rsidRPr="007B5091">
        <w:rPr>
          <w:rFonts w:ascii="Arial" w:hAnsi="Arial" w:cs="Arial"/>
          <w:spacing w:val="-40"/>
          <w:sz w:val="24"/>
          <w:szCs w:val="24"/>
        </w:rPr>
        <w:tab/>
        <w:t xml:space="preserve">           │ ┌────────────────┐  │к о н т р о л я    и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xml:space="preserve">│   П р о ц е д у р а                                    │ │     </w:t>
      </w:r>
      <w:r w:rsidRPr="007B5091">
        <w:rPr>
          <w:rFonts w:ascii="Arial" w:hAnsi="Arial" w:cs="Arial"/>
          <w:spacing w:val="-40"/>
          <w:sz w:val="24"/>
          <w:szCs w:val="24"/>
        </w:rPr>
        <w:tab/>
      </w:r>
      <w:r w:rsidRPr="007B5091">
        <w:rPr>
          <w:rFonts w:ascii="Arial" w:hAnsi="Arial" w:cs="Arial"/>
          <w:spacing w:val="-40"/>
          <w:sz w:val="24"/>
          <w:szCs w:val="24"/>
        </w:rPr>
        <w:tab/>
      </w:r>
      <w:r w:rsidRPr="007B5091">
        <w:rPr>
          <w:rFonts w:ascii="Arial" w:hAnsi="Arial" w:cs="Arial"/>
          <w:spacing w:val="-40"/>
          <w:sz w:val="24"/>
          <w:szCs w:val="24"/>
        </w:rPr>
        <w:tab/>
        <w:t xml:space="preserve">           │ │   П   р   о   ц   е   д   у   р   а                    │ │т р е б о в а н и е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xml:space="preserve">│    п р о в е р к и                                          │ │                                                                             │ │    п  р  о  в  е  р  к  и    </w:t>
      </w:r>
      <w:r w:rsidRPr="007B5091">
        <w:rPr>
          <w:rFonts w:ascii="Arial" w:hAnsi="Arial" w:cs="Arial"/>
          <w:spacing w:val="-40"/>
          <w:sz w:val="24"/>
          <w:szCs w:val="24"/>
        </w:rPr>
        <w:tab/>
        <w:t xml:space="preserve">                     │ │п  р  о  к  у  р  о  р  а</w:t>
      </w:r>
      <w:r w:rsidRPr="007B5091">
        <w:rPr>
          <w:rFonts w:ascii="Arial" w:hAnsi="Arial" w:cs="Arial"/>
          <w:spacing w:val="-40"/>
          <w:sz w:val="24"/>
          <w:szCs w:val="24"/>
        </w:rPr>
        <w:tab/>
        <w:t xml:space="preserve">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 └────────┬────  ─┘</w:t>
      </w:r>
    </w:p>
    <w:p w:rsidR="007B5091" w:rsidRPr="007B5091" w:rsidRDefault="007B5091" w:rsidP="007B5091">
      <w:pPr>
        <w:pStyle w:val="ConsPlusNonformat"/>
        <w:ind w:firstLine="709"/>
        <w:jc w:val="both"/>
        <w:rPr>
          <w:rFonts w:ascii="Arial" w:hAnsi="Arial" w:cs="Arial"/>
          <w:spacing w:val="40"/>
          <w:sz w:val="24"/>
          <w:szCs w:val="24"/>
        </w:rPr>
      </w:pPr>
      <w:r w:rsidRPr="007B5091">
        <w:rPr>
          <w:rFonts w:ascii="Arial" w:hAnsi="Arial" w:cs="Arial"/>
          <w:spacing w:val="-40"/>
          <w:sz w:val="24"/>
          <w:szCs w:val="24"/>
        </w:rPr>
        <w:t xml:space="preserve">                  </w:t>
      </w:r>
      <w:r w:rsidRPr="007B5091">
        <w:rPr>
          <w:rFonts w:ascii="Arial" w:hAnsi="Arial" w:cs="Arial"/>
          <w:spacing w:val="40"/>
          <w:sz w:val="24"/>
          <w:szCs w:val="24"/>
        </w:rPr>
        <w:t>│                    │                     │                    │</w:t>
      </w:r>
    </w:p>
    <w:p w:rsidR="007B5091" w:rsidRPr="007B5091" w:rsidRDefault="007B5091" w:rsidP="007B5091">
      <w:pPr>
        <w:pStyle w:val="ConsPlusNonformat"/>
        <w:tabs>
          <w:tab w:val="left" w:pos="2926"/>
        </w:tabs>
        <w:ind w:firstLine="709"/>
        <w:jc w:val="both"/>
        <w:rPr>
          <w:rFonts w:ascii="Arial" w:hAnsi="Arial" w:cs="Arial"/>
          <w:spacing w:val="40"/>
          <w:sz w:val="24"/>
          <w:szCs w:val="24"/>
        </w:rPr>
      </w:pPr>
      <w:r w:rsidRPr="007B5091">
        <w:rPr>
          <w:rFonts w:ascii="Arial" w:hAnsi="Arial" w:cs="Arial"/>
          <w:spacing w:val="40"/>
          <w:sz w:val="24"/>
          <w:szCs w:val="24"/>
        </w:rPr>
        <w:t xml:space="preserve">    \/                    \/                     \/                    \/</w:t>
      </w:r>
      <w:r w:rsidRPr="007B5091">
        <w:rPr>
          <w:rFonts w:ascii="Arial" w:hAnsi="Arial" w:cs="Arial"/>
          <w:spacing w:val="40"/>
          <w:sz w:val="24"/>
          <w:szCs w:val="24"/>
        </w:rPr>
        <w:tab/>
      </w:r>
    </w:p>
    <w:p w:rsidR="007B5091" w:rsidRPr="007B5091" w:rsidRDefault="007B5091" w:rsidP="007B5091">
      <w:pPr>
        <w:pStyle w:val="ConsPlusNonformat"/>
        <w:jc w:val="both"/>
        <w:rPr>
          <w:rFonts w:ascii="Arial" w:hAnsi="Arial" w:cs="Arial"/>
          <w:spacing w:val="-50"/>
          <w:sz w:val="24"/>
          <w:szCs w:val="24"/>
        </w:rPr>
      </w:pPr>
      <w:r w:rsidRPr="007B5091">
        <w:rPr>
          <w:rFonts w:ascii="Arial" w:hAnsi="Arial" w:cs="Arial"/>
          <w:spacing w:val="-50"/>
          <w:sz w:val="24"/>
          <w:szCs w:val="24"/>
        </w:rPr>
        <w:t>┌────────────────┐ ┌────────────────┐ ┌────────────────┐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xml:space="preserve"> │  А к т   п р о в е р к и                      │ │   П р о ц е д у р а                            │ │  А к т   п р о в е р к и                       │ │   П р о ц е д у р а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 │    п р о в е р к и                                   │ └───┬────   ──┬───┘ │    п р о в е р к и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xml:space="preserve">                   │        </w:t>
      </w:r>
      <w:r w:rsidRPr="007B5091">
        <w:rPr>
          <w:rFonts w:ascii="Arial" w:hAnsi="Arial" w:cs="Arial"/>
          <w:spacing w:val="-40"/>
          <w:sz w:val="24"/>
          <w:szCs w:val="24"/>
        </w:rPr>
        <w:tab/>
        <w:t xml:space="preserve">     │                  └───────┬───────┘                    │                                    │                 └────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xml:space="preserve">                   \/                                     \ /                                                           │                                                           \/                                      \/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xml:space="preserve">┌────────┬────────┐                            \/        </w:t>
      </w:r>
      <w:r w:rsidRPr="007B5091">
        <w:rPr>
          <w:rFonts w:ascii="Arial" w:hAnsi="Arial" w:cs="Arial"/>
          <w:spacing w:val="-40"/>
          <w:sz w:val="24"/>
          <w:szCs w:val="24"/>
        </w:rPr>
        <w:tab/>
      </w:r>
      <w:r w:rsidRPr="007B5091">
        <w:rPr>
          <w:rFonts w:ascii="Arial" w:hAnsi="Arial" w:cs="Arial"/>
          <w:spacing w:val="-40"/>
          <w:sz w:val="24"/>
          <w:szCs w:val="24"/>
        </w:rPr>
        <w:tab/>
        <w:t>┌────────┬────────┐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│в ы я в л е н о    │   н е                             │┌─────────   ──┐ │в ы я в л е н о    │   н е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│выявлено           │ │  А к т   п р о в е р к и       │ │                                        │в ы я в л е н о    ││  А к т   п р о в е р к и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lastRenderedPageBreak/>
        <w:t>└───┬────┴────────┘└───┬   ───┬───┘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xml:space="preserve">     │                     │    │          │                     │         │</w:t>
      </w:r>
    </w:p>
    <w:p w:rsidR="007B5091" w:rsidRPr="007B5091" w:rsidRDefault="007B5091" w:rsidP="007B5091">
      <w:pPr>
        <w:pStyle w:val="ConsPlusNonformat"/>
        <w:jc w:val="both"/>
        <w:rPr>
          <w:rFonts w:ascii="Arial" w:hAnsi="Arial" w:cs="Arial"/>
          <w:spacing w:val="32"/>
          <w:sz w:val="24"/>
          <w:szCs w:val="24"/>
        </w:rPr>
      </w:pPr>
      <w:r w:rsidRPr="007B5091">
        <w:rPr>
          <w:rFonts w:ascii="Arial" w:hAnsi="Arial" w:cs="Arial"/>
          <w:spacing w:val="32"/>
          <w:sz w:val="24"/>
          <w:szCs w:val="24"/>
        </w:rPr>
        <w:t xml:space="preserve">     \/                       \/    \/           \/                       \/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xml:space="preserve"> ┌───────────┐     ┌────────┬────────┐ ┌───────────┐     ┌────────┬────────┐</w:t>
      </w: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 xml:space="preserve"> │предписание│ │</w:t>
      </w:r>
      <w:r w:rsidRPr="007B5091">
        <w:rPr>
          <w:rFonts w:ascii="Arial" w:hAnsi="Arial" w:cs="Arial"/>
          <w:spacing w:val="-20"/>
          <w:sz w:val="24"/>
          <w:szCs w:val="24"/>
        </w:rPr>
        <w:t>выявлено</w:t>
      </w:r>
      <w:r w:rsidRPr="007B5091">
        <w:rPr>
          <w:rFonts w:ascii="Arial" w:hAnsi="Arial" w:cs="Arial"/>
          <w:sz w:val="24"/>
          <w:szCs w:val="24"/>
        </w:rPr>
        <w:t xml:space="preserve"> │   не        ││предписание│ │выявлено│   не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xml:space="preserve"> └──────┬-------── ┘     │                                       │в ы я в л е н о  │ └─────-───┬──┘     │                                          │в ы я в л е н о   │</w:t>
      </w:r>
    </w:p>
    <w:p w:rsidR="007B5091" w:rsidRPr="007B5091" w:rsidRDefault="007B5091" w:rsidP="007B5091">
      <w:pPr>
        <w:pStyle w:val="ConsPlusNonformat"/>
        <w:ind w:firstLine="709"/>
        <w:jc w:val="both"/>
        <w:rPr>
          <w:rFonts w:ascii="Arial" w:hAnsi="Arial" w:cs="Arial"/>
          <w:spacing w:val="-40"/>
          <w:sz w:val="24"/>
          <w:szCs w:val="24"/>
        </w:rPr>
      </w:pPr>
      <w:r w:rsidRPr="007B5091">
        <w:rPr>
          <w:rFonts w:ascii="Arial" w:hAnsi="Arial" w:cs="Arial"/>
          <w:spacing w:val="-40"/>
          <w:sz w:val="24"/>
          <w:szCs w:val="24"/>
        </w:rPr>
        <w:t xml:space="preserve">          │                              └───┬──   ─┴────────┘                                 │                                └───┬────┴────────┘</w:t>
      </w:r>
    </w:p>
    <w:p w:rsidR="007B5091" w:rsidRPr="007B5091" w:rsidRDefault="007B5091" w:rsidP="007B5091">
      <w:pPr>
        <w:pStyle w:val="ConsPlusNonformat"/>
        <w:ind w:firstLine="709"/>
        <w:jc w:val="both"/>
        <w:rPr>
          <w:rFonts w:ascii="Arial" w:hAnsi="Arial" w:cs="Arial"/>
          <w:spacing w:val="-40"/>
          <w:sz w:val="24"/>
          <w:szCs w:val="24"/>
        </w:rPr>
      </w:pPr>
      <w:r w:rsidRPr="007B5091">
        <w:rPr>
          <w:rFonts w:ascii="Arial" w:hAnsi="Arial" w:cs="Arial"/>
          <w:spacing w:val="-40"/>
          <w:sz w:val="24"/>
          <w:szCs w:val="24"/>
        </w:rPr>
        <w:t xml:space="preserve">          \/                                                     │                                                                                                   \/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                                                          ┌────────────────┐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направление                             │  ┌───────────┐          │  н а п р а в л е н и е                            │  ┌───────────┐</w:t>
      </w:r>
    </w:p>
    <w:p w:rsidR="007B5091" w:rsidRPr="007B5091" w:rsidRDefault="007B5091" w:rsidP="007B5091">
      <w:pPr>
        <w:pStyle w:val="ConsPlusNonformat"/>
        <w:jc w:val="both"/>
        <w:rPr>
          <w:rFonts w:ascii="Arial" w:hAnsi="Arial" w:cs="Arial"/>
          <w:spacing w:val="-40"/>
          <w:sz w:val="24"/>
          <w:szCs w:val="24"/>
        </w:rPr>
      </w:pPr>
      <w:r w:rsidRPr="007B5091">
        <w:rPr>
          <w:rFonts w:ascii="Arial" w:hAnsi="Arial" w:cs="Arial"/>
          <w:spacing w:val="-40"/>
          <w:sz w:val="24"/>
          <w:szCs w:val="24"/>
        </w:rPr>
        <w:t xml:space="preserve">│  материалов  в                           │   │п р е д п и с а н и е      │          │  м а т е р и а л о в   в                          │  │п р е д п и с а н и е      │ </w:t>
      </w: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     орган             │└───---─┬--─┘   │     орган                │ └────┬──--┘</w:t>
      </w:r>
    </w:p>
    <w:p w:rsidR="007B5091" w:rsidRPr="007B5091" w:rsidRDefault="007B5091" w:rsidP="007B5091">
      <w:pPr>
        <w:pStyle w:val="ConsPlusNonformat"/>
        <w:jc w:val="both"/>
        <w:rPr>
          <w:rFonts w:ascii="Arial" w:hAnsi="Arial" w:cs="Arial"/>
          <w:spacing w:val="-20"/>
          <w:sz w:val="24"/>
          <w:szCs w:val="24"/>
        </w:rPr>
      </w:pPr>
      <w:r w:rsidRPr="007B5091">
        <w:rPr>
          <w:rFonts w:ascii="Arial" w:hAnsi="Arial" w:cs="Arial"/>
          <w:spacing w:val="-20"/>
          <w:sz w:val="24"/>
          <w:szCs w:val="24"/>
        </w:rPr>
        <w:t>│государственного    │                        │                │государственного        │                   │</w:t>
      </w:r>
    </w:p>
    <w:p w:rsidR="007B5091" w:rsidRPr="007B5091" w:rsidRDefault="007B5091" w:rsidP="007B5091">
      <w:pPr>
        <w:pStyle w:val="ConsPlusNonformat"/>
        <w:jc w:val="both"/>
        <w:rPr>
          <w:rFonts w:ascii="Arial" w:hAnsi="Arial" w:cs="Arial"/>
          <w:sz w:val="24"/>
          <w:szCs w:val="24"/>
        </w:rPr>
      </w:pPr>
      <w:r w:rsidRPr="007B5091">
        <w:rPr>
          <w:rFonts w:ascii="Arial" w:hAnsi="Arial" w:cs="Arial"/>
          <w:sz w:val="24"/>
          <w:szCs w:val="24"/>
        </w:rPr>
        <w:t>│    контроля        │                 \/           │    контроля           │             \/</w:t>
      </w:r>
    </w:p>
    <w:p w:rsidR="007B5091" w:rsidRPr="007B5091" w:rsidRDefault="007B5091" w:rsidP="007B5091">
      <w:pPr>
        <w:pStyle w:val="ConsPlusNonformat"/>
        <w:jc w:val="both"/>
        <w:rPr>
          <w:rFonts w:ascii="Arial" w:hAnsi="Arial" w:cs="Arial"/>
          <w:spacing w:val="-50"/>
          <w:sz w:val="24"/>
          <w:szCs w:val="24"/>
        </w:rPr>
      </w:pPr>
      <w:r w:rsidRPr="007B5091">
        <w:rPr>
          <w:rFonts w:ascii="Arial" w:hAnsi="Arial" w:cs="Arial"/>
          <w:spacing w:val="-50"/>
          <w:sz w:val="24"/>
          <w:szCs w:val="24"/>
        </w:rPr>
        <w:t>└───────────────┘ ┌───────────────┐ └────────────----────┘ ┌────────────────┐</w:t>
      </w:r>
    </w:p>
    <w:p w:rsidR="007B5091" w:rsidRPr="007B5091" w:rsidRDefault="007B5091" w:rsidP="007B5091">
      <w:pPr>
        <w:pStyle w:val="ConsPlusNonformat"/>
        <w:ind w:firstLine="709"/>
        <w:jc w:val="both"/>
        <w:rPr>
          <w:rFonts w:ascii="Arial" w:hAnsi="Arial" w:cs="Arial"/>
          <w:sz w:val="24"/>
          <w:szCs w:val="24"/>
        </w:rPr>
      </w:pPr>
      <w:r w:rsidRPr="007B5091">
        <w:rPr>
          <w:rFonts w:ascii="Arial" w:hAnsi="Arial" w:cs="Arial"/>
          <w:sz w:val="24"/>
          <w:szCs w:val="24"/>
        </w:rPr>
        <w:t xml:space="preserve">                    │  направление   │                                   │  направление    │</w:t>
      </w:r>
    </w:p>
    <w:p w:rsidR="007B5091" w:rsidRPr="007B5091" w:rsidRDefault="007B5091" w:rsidP="007B5091">
      <w:pPr>
        <w:pStyle w:val="ConsPlusNonformat"/>
        <w:ind w:firstLine="709"/>
        <w:jc w:val="both"/>
        <w:rPr>
          <w:rFonts w:ascii="Arial" w:hAnsi="Arial" w:cs="Arial"/>
          <w:sz w:val="24"/>
          <w:szCs w:val="24"/>
        </w:rPr>
      </w:pPr>
      <w:r w:rsidRPr="007B5091">
        <w:rPr>
          <w:rFonts w:ascii="Arial" w:hAnsi="Arial" w:cs="Arial"/>
          <w:sz w:val="24"/>
          <w:szCs w:val="24"/>
        </w:rPr>
        <w:t xml:space="preserve">                    │  материалов в  │                                   │  материалов в   │</w:t>
      </w:r>
    </w:p>
    <w:p w:rsidR="007B5091" w:rsidRPr="007B5091" w:rsidRDefault="007B5091" w:rsidP="007B5091">
      <w:pPr>
        <w:pStyle w:val="ConsPlusNonformat"/>
        <w:ind w:firstLine="709"/>
        <w:jc w:val="both"/>
        <w:rPr>
          <w:rFonts w:ascii="Arial" w:hAnsi="Arial" w:cs="Arial"/>
          <w:sz w:val="24"/>
          <w:szCs w:val="24"/>
        </w:rPr>
      </w:pPr>
      <w:r w:rsidRPr="007B5091">
        <w:rPr>
          <w:rFonts w:ascii="Arial" w:hAnsi="Arial" w:cs="Arial"/>
          <w:sz w:val="24"/>
          <w:szCs w:val="24"/>
        </w:rPr>
        <w:t xml:space="preserve">                    │     орган             │                                   │     орган              │</w:t>
      </w:r>
    </w:p>
    <w:p w:rsidR="007B5091" w:rsidRPr="007B5091" w:rsidRDefault="007B5091" w:rsidP="007B5091">
      <w:pPr>
        <w:pStyle w:val="ConsPlusNonformat"/>
        <w:ind w:firstLine="709"/>
        <w:jc w:val="both"/>
        <w:rPr>
          <w:rFonts w:ascii="Arial" w:hAnsi="Arial" w:cs="Arial"/>
          <w:spacing w:val="-20"/>
          <w:sz w:val="24"/>
          <w:szCs w:val="24"/>
        </w:rPr>
      </w:pPr>
      <w:r w:rsidRPr="007B5091">
        <w:rPr>
          <w:rFonts w:ascii="Arial" w:hAnsi="Arial" w:cs="Arial"/>
          <w:sz w:val="24"/>
          <w:szCs w:val="24"/>
        </w:rPr>
        <w:t xml:space="preserve">                    </w:t>
      </w:r>
      <w:r w:rsidRPr="007B5091">
        <w:rPr>
          <w:rFonts w:ascii="Arial" w:hAnsi="Arial" w:cs="Arial"/>
          <w:spacing w:val="-20"/>
          <w:sz w:val="24"/>
          <w:szCs w:val="24"/>
        </w:rPr>
        <w:t xml:space="preserve">│государственного    │                    </w:t>
      </w:r>
      <w:r w:rsidRPr="007B5091">
        <w:rPr>
          <w:rFonts w:ascii="Arial" w:hAnsi="Arial" w:cs="Arial"/>
          <w:spacing w:val="-20"/>
          <w:sz w:val="24"/>
          <w:szCs w:val="24"/>
        </w:rPr>
        <w:tab/>
      </w:r>
      <w:r w:rsidRPr="007B5091">
        <w:rPr>
          <w:rFonts w:ascii="Arial" w:hAnsi="Arial" w:cs="Arial"/>
          <w:spacing w:val="-20"/>
          <w:sz w:val="24"/>
          <w:szCs w:val="24"/>
        </w:rPr>
        <w:tab/>
        <w:t xml:space="preserve">  │государственного      │</w:t>
      </w:r>
    </w:p>
    <w:p w:rsidR="007B5091" w:rsidRPr="007B5091" w:rsidRDefault="007B5091" w:rsidP="007B5091">
      <w:pPr>
        <w:pStyle w:val="ConsPlusNonformat"/>
        <w:ind w:firstLine="709"/>
        <w:jc w:val="both"/>
        <w:rPr>
          <w:rFonts w:ascii="Arial" w:hAnsi="Arial" w:cs="Arial"/>
          <w:sz w:val="24"/>
          <w:szCs w:val="24"/>
        </w:rPr>
      </w:pPr>
      <w:r w:rsidRPr="007B5091">
        <w:rPr>
          <w:rFonts w:ascii="Arial" w:hAnsi="Arial" w:cs="Arial"/>
          <w:sz w:val="24"/>
          <w:szCs w:val="24"/>
        </w:rPr>
        <w:t xml:space="preserve">                    │    контроля        │                                  │    контроля          │</w:t>
      </w:r>
    </w:p>
    <w:p w:rsidR="007B5091" w:rsidRPr="007B5091" w:rsidRDefault="007B5091" w:rsidP="007B5091">
      <w:pPr>
        <w:pStyle w:val="ConsPlusNonformat"/>
        <w:ind w:firstLine="709"/>
        <w:jc w:val="both"/>
        <w:rPr>
          <w:rFonts w:ascii="Arial" w:hAnsi="Arial" w:cs="Arial"/>
          <w:spacing w:val="-20"/>
          <w:sz w:val="24"/>
          <w:szCs w:val="24"/>
        </w:rPr>
      </w:pPr>
      <w:r w:rsidRPr="007B5091">
        <w:rPr>
          <w:rFonts w:ascii="Arial" w:hAnsi="Arial" w:cs="Arial"/>
          <w:spacing w:val="-20"/>
          <w:sz w:val="24"/>
          <w:szCs w:val="24"/>
        </w:rPr>
        <w:t xml:space="preserve">                            └────────────┘                                                 └──────--------────┘</w:t>
      </w:r>
    </w:p>
    <w:p w:rsidR="007B5091" w:rsidRPr="007B5091" w:rsidRDefault="007B5091" w:rsidP="007B5091">
      <w:pPr>
        <w:ind w:firstLine="709"/>
        <w:rPr>
          <w:rFonts w:ascii="Arial" w:hAnsi="Arial" w:cs="Arial"/>
          <w:spacing w:val="-20"/>
          <w:sz w:val="24"/>
          <w:szCs w:val="24"/>
        </w:rPr>
      </w:pPr>
    </w:p>
    <w:p w:rsidR="009D6876" w:rsidRPr="007B5091" w:rsidRDefault="009D6876" w:rsidP="007B5091">
      <w:pPr>
        <w:pStyle w:val="ConsPlusNormal"/>
        <w:ind w:firstLine="709"/>
        <w:jc w:val="right"/>
        <w:rPr>
          <w:rFonts w:ascii="Arial" w:hAnsi="Arial" w:cs="Arial"/>
          <w:sz w:val="24"/>
          <w:szCs w:val="24"/>
        </w:rPr>
      </w:pPr>
    </w:p>
    <w:sectPr w:rsidR="009D6876" w:rsidRPr="007B5091" w:rsidSect="007B509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987" w:rsidRDefault="00552987" w:rsidP="007B5091">
      <w:pPr>
        <w:spacing w:after="0" w:line="240" w:lineRule="auto"/>
      </w:pPr>
      <w:r>
        <w:separator/>
      </w:r>
    </w:p>
  </w:endnote>
  <w:endnote w:type="continuationSeparator" w:id="0">
    <w:p w:rsidR="00552987" w:rsidRDefault="00552987" w:rsidP="007B5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987" w:rsidRDefault="00552987" w:rsidP="007B5091">
      <w:pPr>
        <w:spacing w:after="0" w:line="240" w:lineRule="auto"/>
      </w:pPr>
      <w:r>
        <w:separator/>
      </w:r>
    </w:p>
  </w:footnote>
  <w:footnote w:type="continuationSeparator" w:id="0">
    <w:p w:rsidR="00552987" w:rsidRDefault="00552987" w:rsidP="007B509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E9E"/>
    <w:rsid w:val="001E2508"/>
    <w:rsid w:val="00272620"/>
    <w:rsid w:val="00315448"/>
    <w:rsid w:val="0040029E"/>
    <w:rsid w:val="00416D7D"/>
    <w:rsid w:val="004244F3"/>
    <w:rsid w:val="005345B5"/>
    <w:rsid w:val="00552987"/>
    <w:rsid w:val="005B17C6"/>
    <w:rsid w:val="006C2C9D"/>
    <w:rsid w:val="00785CD0"/>
    <w:rsid w:val="007B5091"/>
    <w:rsid w:val="0082193F"/>
    <w:rsid w:val="00850D8E"/>
    <w:rsid w:val="009044F7"/>
    <w:rsid w:val="0093799C"/>
    <w:rsid w:val="009816E4"/>
    <w:rsid w:val="009A6E9E"/>
    <w:rsid w:val="009D6876"/>
    <w:rsid w:val="00B75743"/>
    <w:rsid w:val="00B810CE"/>
    <w:rsid w:val="00D76B5A"/>
    <w:rsid w:val="00DF4CB2"/>
    <w:rsid w:val="00E547E0"/>
    <w:rsid w:val="00E7756D"/>
    <w:rsid w:val="00F45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226988-5D32-4B3A-BEC0-B71EA579B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0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6E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A6E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9A6E9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7B509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B5091"/>
  </w:style>
  <w:style w:type="paragraph" w:styleId="a5">
    <w:name w:val="footer"/>
    <w:basedOn w:val="a"/>
    <w:link w:val="a6"/>
    <w:uiPriority w:val="99"/>
    <w:unhideWhenUsed/>
    <w:rsid w:val="007B509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B5091"/>
  </w:style>
  <w:style w:type="character" w:styleId="a7">
    <w:name w:val="Hyperlink"/>
    <w:basedOn w:val="a0"/>
    <w:uiPriority w:val="99"/>
    <w:semiHidden/>
    <w:unhideWhenUsed/>
    <w:rsid w:val="00850D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7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020FDE96C99921BF9A2A79C2FE4ADB161825E4E3EA707910214835C74837255670BA7D19E10F6D8k7d8H" TargetMode="External"/><Relationship Id="rId21" Type="http://schemas.openxmlformats.org/officeDocument/2006/relationships/hyperlink" Target="consultantplus://offline/ref=2020FDE96C99921BF9A2B9913988F2B86781054B3FA00ACE574BD801238A7802k2d0H" TargetMode="External"/><Relationship Id="rId34" Type="http://schemas.openxmlformats.org/officeDocument/2006/relationships/hyperlink" Target="consultantplus://offline/ref=2020FDE96C99921BF9A2A79C2FE4ADB1618252413CA607910214835C74837255670BA7D49Ak1d4H" TargetMode="External"/><Relationship Id="rId42" Type="http://schemas.openxmlformats.org/officeDocument/2006/relationships/hyperlink" Target="consultantplus://offline/ref=2020FDE96C99921BF9A2A79C2FE4ADB16182524336A507910214835C74k8d3H" TargetMode="External"/><Relationship Id="rId47" Type="http://schemas.openxmlformats.org/officeDocument/2006/relationships/hyperlink" Target="consultantplus://offline/ref=2020FDE96C99921BF9A2A79C2FE4ADB16182524F3DA107910214835C74837255670BA7D19E10F6DBk7d0H" TargetMode="External"/><Relationship Id="rId50" Type="http://schemas.openxmlformats.org/officeDocument/2006/relationships/hyperlink" Target="consultantplus://offline/ref=2020FDE96C99921BF9A2A79C2FE4ADB1618252413CA607910214835C74837255670BA7D49Ak1d2H" TargetMode="External"/><Relationship Id="rId55" Type="http://schemas.openxmlformats.org/officeDocument/2006/relationships/hyperlink" Target="consultantplus://offline/ref=2020FDE96C99921BF9A2A79C2FE4ADB161885A4038A207910214835C74837255670BA7D19Ek1d2H" TargetMode="External"/><Relationship Id="rId63" Type="http://schemas.openxmlformats.org/officeDocument/2006/relationships/hyperlink" Target="consultantplus://offline/ref=A4EFBE84DEB1E9928601AAE9FF23FA88A9F229A801A153904B0190A708EED5BA1Fz4T0D" TargetMode="External"/><Relationship Id="rId7" Type="http://schemas.openxmlformats.org/officeDocument/2006/relationships/hyperlink" Target="consultantplus://offline/ref=2020FDE96C99921BF9A2B9913988F2B86781054B3FA00EC5564BD801238A78022044FE93DA1DF7DB79153Bk0dDH" TargetMode="External"/><Relationship Id="rId2" Type="http://schemas.openxmlformats.org/officeDocument/2006/relationships/settings" Target="settings.xml"/><Relationship Id="rId16" Type="http://schemas.openxmlformats.org/officeDocument/2006/relationships/hyperlink" Target="consultantplus://offline/ref=2020FDE96C99921BF9A2A79C2FE4ADB16182524336A507910214835C74837255670BA7D19E10F6DEk7d0H" TargetMode="External"/><Relationship Id="rId29" Type="http://schemas.openxmlformats.org/officeDocument/2006/relationships/hyperlink" Target="consultantplus://offline/ref=2020FDE96C99921BF9A2A79C2FE4ADB1618D5E403AA607910214835C74837255670BA7kDd2H" TargetMode="External"/><Relationship Id="rId11" Type="http://schemas.openxmlformats.org/officeDocument/2006/relationships/hyperlink" Target="consultantplus://offline/ref=2020FDE96C99921BF9A2B9913988F2BE6381054B37A00AC5564BD801238A7802k2d0H" TargetMode="External"/><Relationship Id="rId24" Type="http://schemas.openxmlformats.org/officeDocument/2006/relationships/hyperlink" Target="consultantplus://offline/ref=2020FDE96C99921BF9A2A79C2FE4ADB1618C5A463BA207910214835C74837255670BA7D19E10F6D9k7d8H" TargetMode="External"/><Relationship Id="rId32" Type="http://schemas.openxmlformats.org/officeDocument/2006/relationships/hyperlink" Target="consultantplus://offline/ref=2020FDE96C99921BF9A2A79C2FE4ADB1618E5F4E3EA407910214835C74k8d3H" TargetMode="External"/><Relationship Id="rId37" Type="http://schemas.openxmlformats.org/officeDocument/2006/relationships/hyperlink" Target="consultantplus://offline/ref=2020FDE96C99921BF9A2A79C2FE4ADB1618252413CA607910214835C74837255670BA7D19E11F4DFk7dBH" TargetMode="External"/><Relationship Id="rId40" Type="http://schemas.openxmlformats.org/officeDocument/2006/relationships/hyperlink" Target="consultantplus://offline/ref=2020FDE96C99921BF9A2A79C2FE4ADB16182524336A507910214835C74837255670BA7D19E10F7D2k7dFH" TargetMode="External"/><Relationship Id="rId45" Type="http://schemas.openxmlformats.org/officeDocument/2006/relationships/hyperlink" Target="consultantplus://offline/ref=2020FDE96C99921BF9A2A79C2FE4ADB1618252413CA607910214835C74837255670BA7D19E11F7DCk7dBH" TargetMode="External"/><Relationship Id="rId53" Type="http://schemas.openxmlformats.org/officeDocument/2006/relationships/hyperlink" Target="consultantplus://offline/ref=2020FDE96C99921BF9A2A79C2FE4ADB16182524336A507910214835C74837255670BA7D19E10F7D3k7dBH" TargetMode="External"/><Relationship Id="rId58" Type="http://schemas.openxmlformats.org/officeDocument/2006/relationships/hyperlink" Target="consultantplus://offline/ref=2020FDE96C99921BF9A2A79C2FE4ADB1618252413CA607910214835C74k8d3H" TargetMode="External"/><Relationship Id="rId5" Type="http://schemas.openxmlformats.org/officeDocument/2006/relationships/endnotes" Target="endnotes.xml"/><Relationship Id="rId61" Type="http://schemas.openxmlformats.org/officeDocument/2006/relationships/hyperlink" Target="consultantplus://offline/ref=2020FDE96C99921BF9A2A79C2FE4ADB1618253453BA807910214835C74837255670BA7D19E10F6DEk7d8H" TargetMode="External"/><Relationship Id="rId19" Type="http://schemas.openxmlformats.org/officeDocument/2006/relationships/hyperlink" Target="consultantplus://offline/ref=2020FDE96C99921BF9A2B9913988F2BE6381054B37A00AC5564BD801238A7802k2d0H" TargetMode="External"/><Relationship Id="rId14" Type="http://schemas.openxmlformats.org/officeDocument/2006/relationships/hyperlink" Target="consultantplus://offline/ref=2020FDE96C99921BF9A2B9913988F2B86781054B37A80BC65516D2097A867A052F1BE9949311F6DB7915k3dEH" TargetMode="External"/><Relationship Id="rId22" Type="http://schemas.openxmlformats.org/officeDocument/2006/relationships/hyperlink" Target="consultantplus://offline/ref=2020FDE96C99921BF9A2A79C2FE4ADB1618252413CA607910214835C74837255670BA7D19E11F7DCk7dBH" TargetMode="External"/><Relationship Id="rId27" Type="http://schemas.openxmlformats.org/officeDocument/2006/relationships/hyperlink" Target="consultantplus://offline/ref=2020FDE96C99921BF9A2A79C2FE4ADB1618F5A4138A707910214835C74k8d3H" TargetMode="External"/><Relationship Id="rId30" Type="http://schemas.openxmlformats.org/officeDocument/2006/relationships/hyperlink" Target="consultantplus://offline/ref=2020FDE96C99921BF9A2A79C2FE4ADB1618F52433FA507910214835C74837255670BA7D19E10F6D9k7d1H" TargetMode="External"/><Relationship Id="rId35" Type="http://schemas.openxmlformats.org/officeDocument/2006/relationships/hyperlink" Target="consultantplus://offline/ref=2020FDE96C99921BF9A2A79C2FE4ADB1618252413CA607910214835C74837255670BA7D19E11F4DFk7d9H" TargetMode="External"/><Relationship Id="rId43" Type="http://schemas.openxmlformats.org/officeDocument/2006/relationships/hyperlink" Target="consultantplus://offline/ref=2020FDE96C99921BF9A2A79C2FE4ADB1618252413CA607910214835C74k8d3H" TargetMode="External"/><Relationship Id="rId48" Type="http://schemas.openxmlformats.org/officeDocument/2006/relationships/hyperlink" Target="consultantplus://offline/ref=2020FDE96C99921BF9A2A79C2FE4ADB1618252413CA607910214835C74837255670BA7D19E11F7DCk7d0H" TargetMode="External"/><Relationship Id="rId56" Type="http://schemas.openxmlformats.org/officeDocument/2006/relationships/hyperlink" Target="consultantplus://offline/ref=2020FDE96C99921BF9A2A79C2FE4ADB161885A4038A207910214835C74837255670BA7D4k9dBH" TargetMode="External"/><Relationship Id="rId64" Type="http://schemas.openxmlformats.org/officeDocument/2006/relationships/fontTable" Target="fontTable.xml"/><Relationship Id="rId8" Type="http://schemas.openxmlformats.org/officeDocument/2006/relationships/hyperlink" Target="consultantplus://offline/ref=2020FDE96C99921BF9A2B9913988F2B86781054B3FA008C1564BD801238A78022044FE93DA1DF7DB79153Bk0dDH" TargetMode="External"/><Relationship Id="rId51" Type="http://schemas.openxmlformats.org/officeDocument/2006/relationships/hyperlink" Target="consultantplus://offline/ref=2020FDE96C99921BF9A2A79C2FE4ADB16182524336A507910214835C74837255670BA7D19E10F7D9k7dCH" TargetMode="External"/><Relationship Id="rId3" Type="http://schemas.openxmlformats.org/officeDocument/2006/relationships/webSettings" Target="webSettings.xml"/><Relationship Id="rId12" Type="http://schemas.openxmlformats.org/officeDocument/2006/relationships/hyperlink" Target="consultantplus://offline/ref=2020FDE96C99921BF9A2B9913988F2BE6381054B3FA00FC35F48850B2BD3740027k4dBH" TargetMode="External"/><Relationship Id="rId17" Type="http://schemas.openxmlformats.org/officeDocument/2006/relationships/hyperlink" Target="consultantplus://offline/ref=2020FDE96C99921BF9A2A79C2FE4ADB16182524F3DA107910214835C74k8d3H" TargetMode="External"/><Relationship Id="rId25" Type="http://schemas.openxmlformats.org/officeDocument/2006/relationships/hyperlink" Target="consultantplus://offline/ref=2020FDE96C99921BF9A2A79C2FE4ADB1618C5A463BA207910214835C74837255670BA7D19E10F7D9k7dFH" TargetMode="External"/><Relationship Id="rId33" Type="http://schemas.openxmlformats.org/officeDocument/2006/relationships/hyperlink" Target="consultantplus://offline/ref=2020FDE96C99921BF9A2A79C2FE4ADB1618252413CA607910214835C74837255670BA7D19E10FFD3k7dAH" TargetMode="External"/><Relationship Id="rId38" Type="http://schemas.openxmlformats.org/officeDocument/2006/relationships/hyperlink" Target="consultantplus://offline/ref=2020FDE96C99921BF9A2A79C2FE4ADB16182524336A507910214835C74837255670BA7kDd6H" TargetMode="External"/><Relationship Id="rId46" Type="http://schemas.openxmlformats.org/officeDocument/2006/relationships/hyperlink" Target="consultantplus://offline/ref=2020FDE96C99921BF9A2A79C2FE4ADB16182524F3DA107910214835C74837255670BA7D1k9dFH" TargetMode="External"/><Relationship Id="rId59" Type="http://schemas.openxmlformats.org/officeDocument/2006/relationships/hyperlink" Target="consultantplus://offline/ref=2020FDE96C99921BF9A2A79C2FE4ADB16182524336A507910214835C74837255670BA7kDd6H" TargetMode="External"/><Relationship Id="rId20" Type="http://schemas.openxmlformats.org/officeDocument/2006/relationships/hyperlink" Target="consultantplus://offline/ref=2020FDE96C99921BF9A2B9913988F2B86781054B3FA10CC7594BD801238A78022044FE93DA1DF7DB79153Ak0dBH" TargetMode="External"/><Relationship Id="rId41" Type="http://schemas.openxmlformats.org/officeDocument/2006/relationships/hyperlink" Target="consultantplus://offline/ref=2020FDE96C99921BF9A2A79C2FE4ADB16182524336A507910214835C74k8d3H" TargetMode="External"/><Relationship Id="rId54" Type="http://schemas.openxmlformats.org/officeDocument/2006/relationships/hyperlink" Target="consultantplus://offline/ref=2020FDE96C99921BF9A2A79C2FE4ADB16182524336A507910214835C74k8d3H" TargetMode="External"/><Relationship Id="rId62" Type="http://schemas.openxmlformats.org/officeDocument/2006/relationships/hyperlink" Target="consultantplus://offline/ref=A4EFBE84DEB1E9928601B4E4E94FA587A8F976A406A25CC01E5D96F057BED3EF5F00289D917CE980z7T2D" TargetMode="External"/><Relationship Id="rId1" Type="http://schemas.openxmlformats.org/officeDocument/2006/relationships/styles" Target="styles.xml"/><Relationship Id="rId6" Type="http://schemas.openxmlformats.org/officeDocument/2006/relationships/hyperlink" Target="consultantplus://offline/ref=2020FDE96C99921BF9A2B9913988F2B86781054B37A80BC65516D2097A867A052F1BE9949311F6DB7915k3dEH" TargetMode="External"/><Relationship Id="rId15" Type="http://schemas.openxmlformats.org/officeDocument/2006/relationships/hyperlink" Target="consultantplus://offline/ref=2020FDE96C99921BF9A2A79C2FE4ADB1618252413CA607910214835C74837255670BA7D19E11F7DCk7dBH" TargetMode="External"/><Relationship Id="rId23" Type="http://schemas.openxmlformats.org/officeDocument/2006/relationships/hyperlink" Target="consultantplus://offline/ref=2020FDE96C99921BF9A2A79C2FE4ADB1618D5C4736A207910214835C74837255670BA7D19E10F7D8k7dBH" TargetMode="External"/><Relationship Id="rId28" Type="http://schemas.openxmlformats.org/officeDocument/2006/relationships/hyperlink" Target="consultantplus://offline/ref=2020FDE96C99921BF9A2B9913988F2B86781054B3FA00EC5564BD801238A78022044FE93DA1DF7DB79153Bk0dFH" TargetMode="External"/><Relationship Id="rId36" Type="http://schemas.openxmlformats.org/officeDocument/2006/relationships/hyperlink" Target="consultantplus://offline/ref=2020FDE96C99921BF9A2A79C2FE4ADB1618252413CA607910214835C74837255670BA7D19E11F4DFk7d8H" TargetMode="External"/><Relationship Id="rId49" Type="http://schemas.openxmlformats.org/officeDocument/2006/relationships/hyperlink" Target="consultantplus://offline/ref=2020FDE96C99921BF9A2A79C2FE4ADB1618252413CA607910214835C74837255670BA7D49Ak1d4H" TargetMode="External"/><Relationship Id="rId57" Type="http://schemas.openxmlformats.org/officeDocument/2006/relationships/hyperlink" Target="consultantplus://offline/ref=2020FDE96C99921BF9A2A79C2FE4ADB161835B433FA607910214835C74k8d3H" TargetMode="External"/><Relationship Id="rId10" Type="http://schemas.openxmlformats.org/officeDocument/2006/relationships/hyperlink" Target="consultantplus://offline/ref=2020FDE96C99921BF9A2A79C2FE4ADB16182524336A507910214835C74837255670BA7D19E10F6DEk7d0H" TargetMode="External"/><Relationship Id="rId31" Type="http://schemas.openxmlformats.org/officeDocument/2006/relationships/hyperlink" Target="consultantplus://offline/ref=2020FDE96C99921BF9A2A79C2FE4ADB1618C5A463BA007910214835C74837255670BA7D19E10F6DBk7d0H" TargetMode="External"/><Relationship Id="rId44" Type="http://schemas.openxmlformats.org/officeDocument/2006/relationships/hyperlink" Target="consultantplus://offline/ref=2020FDE96C99921BF9A2A79C2FE4ADB16182524336A507910214835C74837255670BA7D19E10F6DAk7d0H" TargetMode="External"/><Relationship Id="rId52" Type="http://schemas.openxmlformats.org/officeDocument/2006/relationships/hyperlink" Target="consultantplus://offline/ref=2020FDE96C99921BF9A2A79C2FE4ADB161885A4038A207910214835C74837255670BA7D2k9dFH" TargetMode="External"/><Relationship Id="rId60" Type="http://schemas.openxmlformats.org/officeDocument/2006/relationships/hyperlink" Target="consultantplus://offline/ref=2020FDE96C99921BF9A2A79C2FE4ADB16182524336A507910214835C74837255670BA7D19E10F7DCk7dEH" TargetMode="External"/><Relationship Id="rId65"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2020FDE96C99921BF9A2A79C2FE4ADB1618252413CA607910214835C74837255670BA7D19E11F7DCk7dBH" TargetMode="External"/><Relationship Id="rId13" Type="http://schemas.openxmlformats.org/officeDocument/2006/relationships/hyperlink" Target="consultantplus://offline/ref=2020FDE96C99921BF9A2B9913988F2B86781054B3FA10DC4564BD801238A78022044FE93DA1DF7DB7B1332k0dDH" TargetMode="External"/><Relationship Id="rId18" Type="http://schemas.openxmlformats.org/officeDocument/2006/relationships/hyperlink" Target="consultantplus://offline/ref=2020FDE96C99921BF9A2A79C2FE4ADB161885A4038A207910214835C74k8d3H" TargetMode="External"/><Relationship Id="rId39" Type="http://schemas.openxmlformats.org/officeDocument/2006/relationships/hyperlink" Target="consultantplus://offline/ref=2020FDE96C99921BF9A2A79C2FE4ADB16182524336A507910214835C74837255670BA7D19E10F7DCk7d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34</Pages>
  <Words>16781</Words>
  <Characters>95654</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Рудник Ульяна Александровна</dc:creator>
  <cp:keywords/>
  <dc:description/>
  <cp:lastModifiedBy>Лобанова Елена Анатольевана</cp:lastModifiedBy>
  <cp:revision>7</cp:revision>
  <dcterms:created xsi:type="dcterms:W3CDTF">2017-01-12T01:39:00Z</dcterms:created>
  <dcterms:modified xsi:type="dcterms:W3CDTF">2017-01-12T07:50:00Z</dcterms:modified>
</cp:coreProperties>
</file>